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CDCDC" w14:textId="7388C716" w:rsidR="004A1433" w:rsidRDefault="00B4033A" w:rsidP="004A1433">
      <w:pPr>
        <w:widowControl w:val="0"/>
        <w:tabs>
          <w:tab w:val="center" w:pos="4650"/>
        </w:tabs>
        <w:autoSpaceDE w:val="0"/>
        <w:autoSpaceDN w:val="0"/>
        <w:adjustRightInd w:val="0"/>
        <w:spacing w:before="90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Congressional Operations Seminar </w:t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for the </w:t>
      </w:r>
      <w:r w:rsidR="00465BDA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USDA</w:t>
      </w:r>
    </w:p>
    <w:p w14:paraId="5C2387CE" w14:textId="196344A3" w:rsidR="00B4033A" w:rsidRDefault="00B4033A" w:rsidP="004A1433">
      <w:pPr>
        <w:widowControl w:val="0"/>
        <w:tabs>
          <w:tab w:val="center" w:pos="4650"/>
        </w:tabs>
        <w:autoSpaceDE w:val="0"/>
        <w:autoSpaceDN w:val="0"/>
        <w:adjustRightInd w:val="0"/>
        <w:spacing w:before="90"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Natural Resources Conservation Service</w:t>
      </w:r>
    </w:p>
    <w:p w14:paraId="5A1DE34B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133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Agenda</w:t>
      </w:r>
    </w:p>
    <w:p w14:paraId="47A59EF2" w14:textId="6FC1ADE0" w:rsidR="00B4033A" w:rsidRDefault="00B4033A">
      <w:pPr>
        <w:widowControl w:val="0"/>
        <w:tabs>
          <w:tab w:val="right" w:pos="9300"/>
        </w:tabs>
        <w:autoSpaceDE w:val="0"/>
        <w:autoSpaceDN w:val="0"/>
        <w:adjustRightInd w:val="0"/>
        <w:spacing w:before="146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</w:p>
    <w:p w14:paraId="37CF7691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Monday, May 19, 2025</w:t>
      </w:r>
    </w:p>
    <w:p w14:paraId="2D046B8C" w14:textId="3C98E043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10:00</w:t>
      </w:r>
      <w:r>
        <w:rPr>
          <w:rFonts w:ascii="Times New Roman" w:hAnsi="Times New Roman" w:cs="Times New Roman"/>
          <w:color w:val="000000"/>
          <w:kern w:val="0"/>
        </w:rPr>
        <w:t xml:space="preserve"> - 10:45 am</w:t>
      </w:r>
      <w:r>
        <w:rPr>
          <w:rFonts w:ascii="Arial" w:hAnsi="Arial" w:cs="Arial"/>
          <w:kern w:val="0"/>
        </w:rPr>
        <w:tab/>
      </w:r>
      <w:r w:rsidR="00C854A9">
        <w:rPr>
          <w:rFonts w:ascii="Times New Roman" w:hAnsi="Times New Roman" w:cs="Times New Roman"/>
          <w:b/>
          <w:bCs/>
          <w:color w:val="000000"/>
          <w:kern w:val="0"/>
        </w:rPr>
        <w:t>Introduction</w:t>
      </w:r>
    </w:p>
    <w:p w14:paraId="1D9EAFA8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Worth H. Hester, Jr.</w:t>
      </w:r>
    </w:p>
    <w:p w14:paraId="6BC572AE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Assistant Director and Senior Fellow</w:t>
      </w:r>
    </w:p>
    <w:p w14:paraId="10CD755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351AAB39" w14:textId="2B546485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10:45</w:t>
      </w:r>
      <w:r>
        <w:rPr>
          <w:rFonts w:ascii="Times New Roman" w:hAnsi="Times New Roman" w:cs="Times New Roman"/>
          <w:color w:val="000000"/>
          <w:kern w:val="0"/>
        </w:rPr>
        <w:t xml:space="preserve"> - 11:00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5B277AC7" w14:textId="5817FD11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11:00</w:t>
      </w:r>
      <w:r>
        <w:rPr>
          <w:rFonts w:ascii="Times New Roman" w:hAnsi="Times New Roman" w:cs="Times New Roman"/>
          <w:color w:val="000000"/>
          <w:kern w:val="0"/>
        </w:rPr>
        <w:t xml:space="preserve"> - 12:15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Nature of Congress</w:t>
      </w:r>
    </w:p>
    <w:p w14:paraId="149E12AA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Matt Glassman, Ph.D.</w:t>
      </w:r>
    </w:p>
    <w:p w14:paraId="0F3ECC97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773B859C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418199D3" w14:textId="31EC7A2E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12:15</w:t>
      </w:r>
      <w:r>
        <w:rPr>
          <w:rFonts w:ascii="Times New Roman" w:hAnsi="Times New Roman" w:cs="Times New Roman"/>
          <w:color w:val="000000"/>
          <w:kern w:val="0"/>
        </w:rPr>
        <w:t xml:space="preserve"> - 12:30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23F6F9B6" w14:textId="69738C94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12:30</w:t>
      </w:r>
      <w:r>
        <w:rPr>
          <w:rFonts w:ascii="Times New Roman" w:hAnsi="Times New Roman" w:cs="Times New Roman"/>
          <w:color w:val="000000"/>
          <w:kern w:val="0"/>
        </w:rPr>
        <w:t xml:space="preserve"> - 1:45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Leadership and Organization in the 11</w:t>
      </w:r>
      <w:r w:rsidR="00C854A9">
        <w:rPr>
          <w:rFonts w:ascii="Times New Roman" w:hAnsi="Times New Roman" w:cs="Times New Roman"/>
          <w:b/>
          <w:bCs/>
          <w:color w:val="000000"/>
          <w:kern w:val="0"/>
        </w:rPr>
        <w:t>9</w:t>
      </w:r>
      <w:r>
        <w:rPr>
          <w:rFonts w:ascii="Times New Roman" w:hAnsi="Times New Roman" w:cs="Times New Roman"/>
          <w:b/>
          <w:bCs/>
          <w:color w:val="000000"/>
          <w:kern w:val="0"/>
        </w:rPr>
        <w:t>th Congress</w:t>
      </w:r>
    </w:p>
    <w:p w14:paraId="54D68E96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4628F7AB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2CB23988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4C55EB26" w14:textId="512A0C5F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1:45 </w:t>
      </w:r>
      <w:r>
        <w:rPr>
          <w:rFonts w:ascii="Times New Roman" w:hAnsi="Times New Roman" w:cs="Times New Roman"/>
          <w:color w:val="000000"/>
          <w:kern w:val="0"/>
        </w:rPr>
        <w:t>- 2:45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172AFB5B" w14:textId="0CA92CD8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2:45 </w:t>
      </w:r>
      <w:r>
        <w:rPr>
          <w:rFonts w:ascii="Times New Roman" w:hAnsi="Times New Roman" w:cs="Times New Roman"/>
          <w:color w:val="000000"/>
          <w:kern w:val="0"/>
        </w:rPr>
        <w:t>- 4:</w:t>
      </w:r>
      <w:r w:rsidR="004A1433">
        <w:rPr>
          <w:rFonts w:ascii="Times New Roman" w:hAnsi="Times New Roman" w:cs="Times New Roman"/>
          <w:color w:val="000000"/>
          <w:kern w:val="0"/>
        </w:rPr>
        <w:t>00</w:t>
      </w:r>
      <w:r>
        <w:rPr>
          <w:rFonts w:ascii="Times New Roman" w:hAnsi="Times New Roman" w:cs="Times New Roman"/>
          <w:color w:val="000000"/>
          <w:kern w:val="0"/>
        </w:rPr>
        <w:t xml:space="preserve">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Key Stages in the Legislative Process</w:t>
      </w:r>
    </w:p>
    <w:p w14:paraId="66F990C6" w14:textId="0AF1F108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Worth </w:t>
      </w:r>
      <w:r>
        <w:rPr>
          <w:rFonts w:ascii="Times New Roman" w:hAnsi="Times New Roman" w:cs="Times New Roman"/>
          <w:color w:val="000000"/>
          <w:kern w:val="0"/>
        </w:rPr>
        <w:t>Hester</w:t>
      </w:r>
    </w:p>
    <w:p w14:paraId="1A5216B9" w14:textId="37AD4126" w:rsidR="004A1433" w:rsidRDefault="004A1433" w:rsidP="004A1433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4:00 - 4:</w:t>
      </w:r>
      <w:r>
        <w:rPr>
          <w:rFonts w:ascii="Times New Roman" w:hAnsi="Times New Roman" w:cs="Times New Roman"/>
          <w:color w:val="000000"/>
          <w:kern w:val="0"/>
        </w:rPr>
        <w:t>30</w:t>
      </w:r>
      <w:r>
        <w:rPr>
          <w:rFonts w:ascii="Times New Roman" w:hAnsi="Times New Roman" w:cs="Times New Roman"/>
          <w:color w:val="000000"/>
          <w:kern w:val="0"/>
        </w:rPr>
        <w:t xml:space="preserve">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Roundtable Discussion</w:t>
      </w:r>
    </w:p>
    <w:p w14:paraId="5A3E7CF7" w14:textId="77777777" w:rsidR="004A1433" w:rsidRDefault="004A1433" w:rsidP="004A1433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Worth Hester</w:t>
      </w:r>
    </w:p>
    <w:p w14:paraId="047CF439" w14:textId="77777777" w:rsidR="004A1433" w:rsidRDefault="004A1433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</w:p>
    <w:p w14:paraId="0F33D70C" w14:textId="74384EED" w:rsidR="00B4033A" w:rsidRDefault="00B4033A">
      <w:pPr>
        <w:widowControl w:val="0"/>
        <w:tabs>
          <w:tab w:val="right" w:pos="9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</w:p>
    <w:p w14:paraId="52CD960A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Tuesday, May 20, 2025</w:t>
      </w:r>
    </w:p>
    <w:p w14:paraId="3401DDB1" w14:textId="424941A3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10:00 </w:t>
      </w:r>
      <w:r>
        <w:rPr>
          <w:rFonts w:ascii="Times New Roman" w:hAnsi="Times New Roman" w:cs="Times New Roman"/>
          <w:color w:val="000000"/>
          <w:kern w:val="0"/>
        </w:rPr>
        <w:t>- 11:15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Partisanship in Congress: Has It Always Been This Bad?</w:t>
      </w:r>
    </w:p>
    <w:p w14:paraId="46A2A3E5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Josh </w:t>
      </w:r>
      <w:proofErr w:type="spellStart"/>
      <w:r>
        <w:rPr>
          <w:rFonts w:ascii="Times New Roman" w:hAnsi="Times New Roman" w:cs="Times New Roman"/>
          <w:color w:val="000000"/>
          <w:kern w:val="0"/>
        </w:rPr>
        <w:t>Huder</w:t>
      </w:r>
      <w:proofErr w:type="spellEnd"/>
      <w:r>
        <w:rPr>
          <w:rFonts w:ascii="Times New Roman" w:hAnsi="Times New Roman" w:cs="Times New Roman"/>
          <w:color w:val="000000"/>
          <w:kern w:val="0"/>
        </w:rPr>
        <w:t>, Ph.D.</w:t>
      </w:r>
    </w:p>
    <w:p w14:paraId="687664CD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2105F9CC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7D4CBB1B" w14:textId="0F67D0E0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11:15</w:t>
      </w:r>
      <w:r>
        <w:rPr>
          <w:rFonts w:ascii="Times New Roman" w:hAnsi="Times New Roman" w:cs="Times New Roman"/>
          <w:color w:val="000000"/>
          <w:kern w:val="0"/>
        </w:rPr>
        <w:t xml:space="preserve"> - 11:30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03B2FD43" w14:textId="2A1294B2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11:30 </w:t>
      </w:r>
      <w:r>
        <w:rPr>
          <w:rFonts w:ascii="Times New Roman" w:hAnsi="Times New Roman" w:cs="Times New Roman"/>
          <w:color w:val="000000"/>
          <w:kern w:val="0"/>
        </w:rPr>
        <w:t>- 12:30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Staff</w:t>
      </w:r>
      <w:r w:rsidR="00C854A9">
        <w:rPr>
          <w:rFonts w:ascii="Times New Roman" w:hAnsi="Times New Roman" w:cs="Times New Roman"/>
          <w:b/>
          <w:bCs/>
          <w:color w:val="000000"/>
          <w:kern w:val="0"/>
        </w:rPr>
        <w:t>ing a Member’s Personal Office</w:t>
      </w:r>
    </w:p>
    <w:p w14:paraId="04AAAFF6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Kristin Nicholson</w:t>
      </w:r>
    </w:p>
    <w:p w14:paraId="232D21D2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Director</w:t>
      </w:r>
    </w:p>
    <w:p w14:paraId="15774AA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1C76FE6C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and</w:t>
      </w:r>
    </w:p>
    <w:p w14:paraId="1C0B3959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Former Chief of Staff</w:t>
      </w:r>
    </w:p>
    <w:p w14:paraId="75A3C31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The Honorable James R. Langevin (D)</w:t>
      </w:r>
    </w:p>
    <w:p w14:paraId="267FB580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State of Rhode Island - 2nd District</w:t>
      </w:r>
    </w:p>
    <w:p w14:paraId="0C62C43F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U.S. House of Representatives</w:t>
      </w:r>
    </w:p>
    <w:p w14:paraId="440F6912" w14:textId="47CD0DDB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12:30</w:t>
      </w:r>
      <w:r>
        <w:rPr>
          <w:rFonts w:ascii="Times New Roman" w:hAnsi="Times New Roman" w:cs="Times New Roman"/>
          <w:color w:val="000000"/>
          <w:kern w:val="0"/>
        </w:rPr>
        <w:t xml:space="preserve"> - 12:45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1E3EBC9F" w14:textId="20996BF8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12:45</w:t>
      </w:r>
      <w:r>
        <w:rPr>
          <w:rFonts w:ascii="Times New Roman" w:hAnsi="Times New Roman" w:cs="Times New Roman"/>
          <w:color w:val="000000"/>
          <w:kern w:val="0"/>
        </w:rPr>
        <w:t xml:space="preserve"> - 1:45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Congress and the Media</w:t>
      </w:r>
    </w:p>
    <w:p w14:paraId="67D6D482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Matthew Fuller</w:t>
      </w:r>
    </w:p>
    <w:p w14:paraId="37A37AA2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Congressional Bureau Chief</w:t>
      </w:r>
    </w:p>
    <w:p w14:paraId="15A478EA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NOTUS</w:t>
      </w:r>
    </w:p>
    <w:p w14:paraId="61BF573D" w14:textId="38CFC1AA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1:45</w:t>
      </w:r>
      <w:r>
        <w:rPr>
          <w:rFonts w:ascii="Times New Roman" w:hAnsi="Times New Roman" w:cs="Times New Roman"/>
          <w:color w:val="000000"/>
          <w:kern w:val="0"/>
        </w:rPr>
        <w:t xml:space="preserve"> - 2:45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04829BC7" w14:textId="154575EB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2:45</w:t>
      </w:r>
      <w:r>
        <w:rPr>
          <w:rFonts w:ascii="Times New Roman" w:hAnsi="Times New Roman" w:cs="Times New Roman"/>
          <w:color w:val="000000"/>
          <w:kern w:val="0"/>
        </w:rPr>
        <w:t xml:space="preserve"> - 4:15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Floor Procedures in the House and Senate</w:t>
      </w:r>
    </w:p>
    <w:p w14:paraId="219EC1E4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Laura Blessing, Ph.D.</w:t>
      </w:r>
    </w:p>
    <w:p w14:paraId="6280FBD4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Senior Fellow</w:t>
      </w:r>
    </w:p>
    <w:p w14:paraId="0949D01B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Government Affairs Institute at Georgetown University</w:t>
      </w:r>
    </w:p>
    <w:p w14:paraId="6FC15859" w14:textId="2F38D14F" w:rsidR="00B4033A" w:rsidRDefault="00B4033A">
      <w:pPr>
        <w:widowControl w:val="0"/>
        <w:tabs>
          <w:tab w:val="right" w:pos="9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</w:p>
    <w:p w14:paraId="6767458A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Wednesday, May 21, 2025</w:t>
      </w:r>
    </w:p>
    <w:p w14:paraId="7FE3BF08" w14:textId="72295BA2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10:00 </w:t>
      </w:r>
      <w:r>
        <w:rPr>
          <w:rFonts w:ascii="Times New Roman" w:hAnsi="Times New Roman" w:cs="Times New Roman"/>
          <w:color w:val="000000"/>
          <w:kern w:val="0"/>
        </w:rPr>
        <w:t>- 11:00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Congressional Appropriations Process</w:t>
      </w:r>
    </w:p>
    <w:p w14:paraId="5F24986E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Jessica Schulken</w:t>
      </w:r>
    </w:p>
    <w:p w14:paraId="19F89DFD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Principal</w:t>
      </w:r>
    </w:p>
    <w:p w14:paraId="71D1A735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The Russell Group</w:t>
      </w:r>
    </w:p>
    <w:p w14:paraId="50D5D302" w14:textId="57CC8625" w:rsidR="004A1433" w:rsidRDefault="004A1433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ab/>
        <w:t xml:space="preserve"> </w:t>
      </w:r>
      <w:r w:rsidR="00B4033A">
        <w:rPr>
          <w:rFonts w:ascii="Times New Roman" w:hAnsi="Times New Roman" w:cs="Times New Roman"/>
          <w:color w:val="000000"/>
          <w:kern w:val="0"/>
        </w:rPr>
        <w:t>a</w:t>
      </w:r>
      <w:r>
        <w:rPr>
          <w:rFonts w:ascii="Times New Roman" w:hAnsi="Times New Roman" w:cs="Times New Roman"/>
          <w:color w:val="000000"/>
          <w:kern w:val="0"/>
        </w:rPr>
        <w:t>nd</w:t>
      </w:r>
    </w:p>
    <w:p w14:paraId="7265E923" w14:textId="723A1186" w:rsidR="004A1433" w:rsidRDefault="004A1433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ab/>
        <w:t>Former Staff Director</w:t>
      </w:r>
    </w:p>
    <w:p w14:paraId="1D3DE231" w14:textId="136C471B" w:rsidR="004A1433" w:rsidRDefault="004A1433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ab/>
        <w:t>Agriculture Appropriations Subcommittee</w:t>
      </w:r>
    </w:p>
    <w:p w14:paraId="15FE83CE" w14:textId="30E49002" w:rsidR="004A1433" w:rsidRDefault="004A1433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ab/>
        <w:t>U.S. Senate</w:t>
      </w:r>
    </w:p>
    <w:p w14:paraId="13089438" w14:textId="58C75589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11:00</w:t>
      </w:r>
      <w:r>
        <w:rPr>
          <w:rFonts w:ascii="Times New Roman" w:hAnsi="Times New Roman" w:cs="Times New Roman"/>
          <w:color w:val="000000"/>
          <w:kern w:val="0"/>
        </w:rPr>
        <w:t xml:space="preserve"> - 11:15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4B2AD47A" w14:textId="5746F8E5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11:15</w:t>
      </w:r>
      <w:r>
        <w:rPr>
          <w:rFonts w:ascii="Times New Roman" w:hAnsi="Times New Roman" w:cs="Times New Roman"/>
          <w:color w:val="000000"/>
          <w:kern w:val="0"/>
        </w:rPr>
        <w:t xml:space="preserve"> - 12:30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Budget Dilemma</w:t>
      </w:r>
    </w:p>
    <w:p w14:paraId="452625A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Mark Harkins</w:t>
      </w:r>
    </w:p>
    <w:p w14:paraId="637EA578" w14:textId="10D265AC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12:30</w:t>
      </w:r>
      <w:r>
        <w:rPr>
          <w:rFonts w:ascii="Times New Roman" w:hAnsi="Times New Roman" w:cs="Times New Roman"/>
          <w:color w:val="000000"/>
          <w:kern w:val="0"/>
        </w:rPr>
        <w:t xml:space="preserve"> - 12:45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0C9EE2D6" w14:textId="0272FFF7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12:45</w:t>
      </w:r>
      <w:r>
        <w:rPr>
          <w:rFonts w:ascii="Times New Roman" w:hAnsi="Times New Roman" w:cs="Times New Roman"/>
          <w:color w:val="000000"/>
          <w:kern w:val="0"/>
        </w:rPr>
        <w:t xml:space="preserve"> - 1:45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Political Dynamics in the Current Congress</w:t>
      </w:r>
    </w:p>
    <w:p w14:paraId="4670D0FB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Matt Glassman, Ph.D.</w:t>
      </w:r>
    </w:p>
    <w:p w14:paraId="710E1196" w14:textId="2ED6D340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1:45 </w:t>
      </w:r>
      <w:r>
        <w:rPr>
          <w:rFonts w:ascii="Times New Roman" w:hAnsi="Times New Roman" w:cs="Times New Roman"/>
          <w:color w:val="000000"/>
          <w:kern w:val="0"/>
        </w:rPr>
        <w:t>- 2:45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43C5909E" w14:textId="4AFEDFA6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2:45 </w:t>
      </w:r>
      <w:r>
        <w:rPr>
          <w:rFonts w:ascii="Times New Roman" w:hAnsi="Times New Roman" w:cs="Times New Roman"/>
          <w:color w:val="000000"/>
          <w:kern w:val="0"/>
        </w:rPr>
        <w:t>- 3:45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Role of Congressional Committee Staff</w:t>
      </w:r>
    </w:p>
    <w:p w14:paraId="0D49D13F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Callie </w:t>
      </w:r>
      <w:proofErr w:type="spellStart"/>
      <w:r>
        <w:rPr>
          <w:rFonts w:ascii="Times New Roman" w:hAnsi="Times New Roman" w:cs="Times New Roman"/>
          <w:color w:val="000000"/>
          <w:kern w:val="0"/>
        </w:rPr>
        <w:t>Eideberg</w:t>
      </w:r>
      <w:proofErr w:type="spellEnd"/>
    </w:p>
    <w:p w14:paraId="63ED1B2D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Principal</w:t>
      </w:r>
    </w:p>
    <w:p w14:paraId="1A387D85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Vogel Group</w:t>
      </w:r>
    </w:p>
    <w:p w14:paraId="0434079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 and</w:t>
      </w:r>
    </w:p>
    <w:p w14:paraId="5B1344FA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Former Senior Professional Staff Member</w:t>
      </w:r>
    </w:p>
    <w:p w14:paraId="0D4A1BF7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Committee on Agriculture, Nutrition, and Forestry</w:t>
      </w:r>
    </w:p>
    <w:p w14:paraId="6F1F90D8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U.S. Senate</w:t>
      </w:r>
    </w:p>
    <w:p w14:paraId="29049E90" w14:textId="07C27B3F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3:45 </w:t>
      </w:r>
      <w:r>
        <w:rPr>
          <w:rFonts w:ascii="Times New Roman" w:hAnsi="Times New Roman" w:cs="Times New Roman"/>
          <w:color w:val="000000"/>
          <w:kern w:val="0"/>
        </w:rPr>
        <w:t>- 4:00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3143C9F6" w14:textId="0889A04D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bookmarkStart w:id="0" w:name="_Hlk198185988"/>
      <w:r>
        <w:rPr>
          <w:rFonts w:ascii="Times New Roman" w:hAnsi="Times New Roman" w:cs="Times New Roman"/>
          <w:color w:val="000000"/>
          <w:kern w:val="0"/>
        </w:rPr>
        <w:t xml:space="preserve">4:00 </w:t>
      </w:r>
      <w:r>
        <w:rPr>
          <w:rFonts w:ascii="Times New Roman" w:hAnsi="Times New Roman" w:cs="Times New Roman"/>
          <w:color w:val="000000"/>
          <w:kern w:val="0"/>
        </w:rPr>
        <w:t>- 4:45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Congressional Committees</w:t>
      </w:r>
    </w:p>
    <w:p w14:paraId="10A7BF6E" w14:textId="29C3BBFB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Worth </w:t>
      </w:r>
      <w:r>
        <w:rPr>
          <w:rFonts w:ascii="Times New Roman" w:hAnsi="Times New Roman" w:cs="Times New Roman"/>
          <w:color w:val="000000"/>
          <w:kern w:val="0"/>
        </w:rPr>
        <w:t>Hester</w:t>
      </w:r>
    </w:p>
    <w:bookmarkEnd w:id="0"/>
    <w:p w14:paraId="0E67A95E" w14:textId="31C29D3D" w:rsidR="00B4033A" w:rsidRDefault="00B4033A">
      <w:pPr>
        <w:widowControl w:val="0"/>
        <w:tabs>
          <w:tab w:val="right" w:pos="9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</w:p>
    <w:p w14:paraId="39D93CC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kern w:val="0"/>
          <w:u w:val="single"/>
        </w:rPr>
        <w:t>Thursday, May 22, 2025</w:t>
      </w:r>
    </w:p>
    <w:p w14:paraId="5DFDC95A" w14:textId="20BEE589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10:00</w:t>
      </w:r>
      <w:r>
        <w:rPr>
          <w:rFonts w:ascii="Times New Roman" w:hAnsi="Times New Roman" w:cs="Times New Roman"/>
          <w:color w:val="000000"/>
          <w:kern w:val="0"/>
        </w:rPr>
        <w:t xml:space="preserve"> - 11:00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Congress and Outside Interests</w:t>
      </w:r>
    </w:p>
    <w:p w14:paraId="6C2275D5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W. Kam Quarles</w:t>
      </w:r>
    </w:p>
    <w:p w14:paraId="010F5B0D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Chief Executive Officer</w:t>
      </w:r>
    </w:p>
    <w:p w14:paraId="4524C02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National Potato Council</w:t>
      </w:r>
    </w:p>
    <w:p w14:paraId="2DEBE452" w14:textId="56787336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11:00</w:t>
      </w:r>
      <w:r>
        <w:rPr>
          <w:rFonts w:ascii="Times New Roman" w:hAnsi="Times New Roman" w:cs="Times New Roman"/>
          <w:color w:val="000000"/>
          <w:kern w:val="0"/>
        </w:rPr>
        <w:t xml:space="preserve"> - 11:15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4DA2E86B" w14:textId="65E8D287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11:15</w:t>
      </w:r>
      <w:r>
        <w:rPr>
          <w:rFonts w:ascii="Times New Roman" w:hAnsi="Times New Roman" w:cs="Times New Roman"/>
          <w:color w:val="000000"/>
          <w:kern w:val="0"/>
        </w:rPr>
        <w:t xml:space="preserve"> - 12:15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Electoral Dimension</w:t>
      </w:r>
    </w:p>
    <w:p w14:paraId="7DBB2769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Jacob Rubashkin</w:t>
      </w:r>
    </w:p>
    <w:p w14:paraId="0FE3DF7C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Deputy Editor</w:t>
      </w:r>
    </w:p>
    <w:p w14:paraId="340140BC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Inside Elections</w:t>
      </w:r>
    </w:p>
    <w:p w14:paraId="2F1D37FA" w14:textId="79BEB3AF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12:15 </w:t>
      </w:r>
      <w:r>
        <w:rPr>
          <w:rFonts w:ascii="Times New Roman" w:hAnsi="Times New Roman" w:cs="Times New Roman"/>
          <w:color w:val="000000"/>
          <w:kern w:val="0"/>
        </w:rPr>
        <w:t>- 12:30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Break</w:t>
      </w:r>
    </w:p>
    <w:p w14:paraId="0EF936D5" w14:textId="2FE1852C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12:30</w:t>
      </w:r>
      <w:r>
        <w:rPr>
          <w:rFonts w:ascii="Times New Roman" w:hAnsi="Times New Roman" w:cs="Times New Roman"/>
          <w:color w:val="000000"/>
          <w:kern w:val="0"/>
        </w:rPr>
        <w:t xml:space="preserve"> - 1:45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Member's </w:t>
      </w:r>
      <w:r w:rsidR="00C854A9">
        <w:rPr>
          <w:rFonts w:ascii="Times New Roman" w:hAnsi="Times New Roman" w:cs="Times New Roman"/>
          <w:b/>
          <w:bCs/>
          <w:color w:val="000000"/>
          <w:kern w:val="0"/>
        </w:rPr>
        <w:t>Motivations and Challenge</w:t>
      </w:r>
      <w:r>
        <w:rPr>
          <w:rFonts w:ascii="Times New Roman" w:hAnsi="Times New Roman" w:cs="Times New Roman"/>
          <w:b/>
          <w:bCs/>
          <w:color w:val="000000"/>
          <w:kern w:val="0"/>
        </w:rPr>
        <w:t>s</w:t>
      </w:r>
    </w:p>
    <w:p w14:paraId="09B94806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The Honorable William V. Hilleary (R)</w:t>
      </w:r>
    </w:p>
    <w:p w14:paraId="240CBBF7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Chief of Staff</w:t>
      </w:r>
    </w:p>
    <w:p w14:paraId="1793A589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Office of The Honorable John W. Rose </w:t>
      </w:r>
    </w:p>
    <w:p w14:paraId="16423218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State of Tennessee -- 6th District</w:t>
      </w:r>
    </w:p>
    <w:p w14:paraId="0488747A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U.S. House of Representatives</w:t>
      </w:r>
    </w:p>
    <w:p w14:paraId="01E910D1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 and</w:t>
      </w:r>
    </w:p>
    <w:p w14:paraId="6536C0A5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Former Representative</w:t>
      </w:r>
    </w:p>
    <w:p w14:paraId="008965EB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State of Tennessee--4th District</w:t>
      </w:r>
    </w:p>
    <w:p w14:paraId="3217A909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U.S. House of Representatives</w:t>
      </w:r>
    </w:p>
    <w:p w14:paraId="50BC8EBE" w14:textId="24004473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2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1:45 </w:t>
      </w:r>
      <w:r>
        <w:rPr>
          <w:rFonts w:ascii="Times New Roman" w:hAnsi="Times New Roman" w:cs="Times New Roman"/>
          <w:color w:val="000000"/>
          <w:kern w:val="0"/>
        </w:rPr>
        <w:t>- 2:45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Lunch</w:t>
      </w:r>
    </w:p>
    <w:p w14:paraId="6CBCF782" w14:textId="394EBDA1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>2:45</w:t>
      </w:r>
      <w:r>
        <w:rPr>
          <w:rFonts w:ascii="Times New Roman" w:hAnsi="Times New Roman" w:cs="Times New Roman"/>
          <w:color w:val="000000"/>
          <w:kern w:val="0"/>
        </w:rPr>
        <w:t xml:space="preserve"> - 3:45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The Trump Administration and Congress</w:t>
      </w:r>
    </w:p>
    <w:p w14:paraId="28702EB7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Alexis Simendinger</w:t>
      </w:r>
    </w:p>
    <w:p w14:paraId="72BCD8F3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National Political Correspondent</w:t>
      </w:r>
    </w:p>
    <w:p w14:paraId="51DBE481" w14:textId="77777777" w:rsidR="00B4033A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>The Hill</w:t>
      </w:r>
    </w:p>
    <w:p w14:paraId="7BD9F703" w14:textId="1CCD98C4" w:rsidR="00B4033A" w:rsidRDefault="00B4033A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3:45 </w:t>
      </w:r>
      <w:r>
        <w:rPr>
          <w:rFonts w:ascii="Times New Roman" w:hAnsi="Times New Roman" w:cs="Times New Roman"/>
          <w:color w:val="000000"/>
          <w:kern w:val="0"/>
        </w:rPr>
        <w:t>- 4:</w:t>
      </w:r>
      <w:r w:rsidR="004A1433">
        <w:rPr>
          <w:rFonts w:ascii="Times New Roman" w:hAnsi="Times New Roman" w:cs="Times New Roman"/>
          <w:color w:val="000000"/>
          <w:kern w:val="0"/>
        </w:rPr>
        <w:t>30</w:t>
      </w:r>
      <w:r>
        <w:rPr>
          <w:rFonts w:ascii="Times New Roman" w:hAnsi="Times New Roman" w:cs="Times New Roman"/>
          <w:color w:val="000000"/>
          <w:kern w:val="0"/>
        </w:rPr>
        <w:t xml:space="preserve"> pm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Understanding Congress: Some "Takeaways"</w:t>
      </w:r>
    </w:p>
    <w:p w14:paraId="73E6193C" w14:textId="6EA0D34F" w:rsidR="002E34D5" w:rsidRDefault="00B4033A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</w:rPr>
        <w:t xml:space="preserve">Worth </w:t>
      </w:r>
      <w:r>
        <w:rPr>
          <w:rFonts w:ascii="Times New Roman" w:hAnsi="Times New Roman" w:cs="Times New Roman"/>
          <w:color w:val="000000"/>
          <w:kern w:val="0"/>
        </w:rPr>
        <w:t>Hester</w:t>
      </w:r>
    </w:p>
    <w:p w14:paraId="2AD77D61" w14:textId="77777777" w:rsidR="002E34D5" w:rsidRDefault="002E34D5">
      <w:pPr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br w:type="page"/>
      </w:r>
    </w:p>
    <w:p w14:paraId="3C0A3505" w14:textId="6D297A42" w:rsidR="00B4033A" w:rsidRDefault="002E34D5" w:rsidP="00A72350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jc w:val="center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  <w:sz w:val="30"/>
          <w:szCs w:val="30"/>
        </w:rPr>
        <w:t>Course Participants</w:t>
      </w:r>
    </w:p>
    <w:p w14:paraId="22981F4F" w14:textId="77777777" w:rsidR="00A72350" w:rsidRDefault="00A72350" w:rsidP="00A72350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jc w:val="center"/>
        <w:rPr>
          <w:rFonts w:ascii="Times New Roman" w:hAnsi="Times New Roman" w:cs="Times New Roman"/>
          <w:color w:val="000000"/>
          <w:kern w:val="0"/>
          <w:sz w:val="30"/>
          <w:szCs w:val="30"/>
        </w:rPr>
      </w:pPr>
    </w:p>
    <w:tbl>
      <w:tblPr>
        <w:tblW w:w="3340" w:type="dxa"/>
        <w:tblLook w:val="04A0" w:firstRow="1" w:lastRow="0" w:firstColumn="1" w:lastColumn="0" w:noHBand="0" w:noVBand="1"/>
      </w:tblPr>
      <w:tblGrid>
        <w:gridCol w:w="3340"/>
      </w:tblGrid>
      <w:tr w:rsidR="00A72350" w:rsidRPr="00A72350" w14:paraId="0EE3CDB5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EE74" w14:textId="2BCE3FBB" w:rsidR="00A72350" w:rsidRPr="00A72350" w:rsidRDefault="00A72350" w:rsidP="00A72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A72350" w:rsidRPr="00A72350" w14:paraId="340E855D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4C14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HEATHER HINSON</w:t>
            </w:r>
          </w:p>
        </w:tc>
      </w:tr>
      <w:tr w:rsidR="00A72350" w:rsidRPr="00A72350" w14:paraId="41783059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226B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CRYSTAL RUNGE</w:t>
            </w:r>
          </w:p>
        </w:tc>
      </w:tr>
      <w:tr w:rsidR="00A72350" w:rsidRPr="00A72350" w14:paraId="487655D0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9921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CORY OWENS</w:t>
            </w:r>
          </w:p>
        </w:tc>
      </w:tr>
      <w:tr w:rsidR="00A72350" w:rsidRPr="00A72350" w14:paraId="30004967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E9B2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TRISHA CRACROFT</w:t>
            </w:r>
          </w:p>
        </w:tc>
      </w:tr>
      <w:tr w:rsidR="00A72350" w:rsidRPr="00A72350" w14:paraId="0018BC47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B216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JEFFREY BARR</w:t>
            </w:r>
          </w:p>
        </w:tc>
      </w:tr>
      <w:tr w:rsidR="00A72350" w:rsidRPr="00A72350" w14:paraId="05E106A7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BB1CE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EMILY ARMSTRONG</w:t>
            </w:r>
          </w:p>
        </w:tc>
      </w:tr>
      <w:tr w:rsidR="00A72350" w:rsidRPr="00A72350" w14:paraId="4D6443BF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FB7A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JAMES LAGIOIA</w:t>
            </w:r>
          </w:p>
        </w:tc>
      </w:tr>
      <w:tr w:rsidR="00A72350" w:rsidRPr="00A72350" w14:paraId="68DE80A2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DAB8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CHEN-LUN CHANG</w:t>
            </w:r>
          </w:p>
        </w:tc>
      </w:tr>
      <w:tr w:rsidR="00A72350" w:rsidRPr="00A72350" w14:paraId="1B0B791F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C51B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KELLY BURKE</w:t>
            </w:r>
          </w:p>
        </w:tc>
      </w:tr>
      <w:tr w:rsidR="00A72350" w:rsidRPr="00A72350" w14:paraId="035AE99B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6BB6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HEYDSHA CORDERO RODRIGUEZ</w:t>
            </w:r>
          </w:p>
        </w:tc>
      </w:tr>
      <w:tr w:rsidR="00A72350" w:rsidRPr="00A72350" w14:paraId="63E8B965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9388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CLARIMER HERNANDEZ-VARGAS</w:t>
            </w:r>
          </w:p>
        </w:tc>
      </w:tr>
      <w:tr w:rsidR="00A72350" w:rsidRPr="00A72350" w14:paraId="6A43438D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5498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CHRISTOPHER SCHLETTE</w:t>
            </w:r>
          </w:p>
        </w:tc>
      </w:tr>
      <w:tr w:rsidR="00A72350" w:rsidRPr="00A72350" w14:paraId="1A11D1E5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6DA3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KATE LITTLE</w:t>
            </w:r>
          </w:p>
        </w:tc>
      </w:tr>
      <w:tr w:rsidR="00A72350" w:rsidRPr="00A72350" w14:paraId="06BDA089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0333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BETHANY MUNOZ DELGADO</w:t>
            </w:r>
          </w:p>
        </w:tc>
      </w:tr>
      <w:tr w:rsidR="00A72350" w:rsidRPr="00A72350" w14:paraId="0E12DB64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558D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MARK DEFLEY</w:t>
            </w:r>
          </w:p>
        </w:tc>
      </w:tr>
      <w:tr w:rsidR="00A72350" w:rsidRPr="00A72350" w14:paraId="6E916C6B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44A7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NATHAN FIKKERT</w:t>
            </w:r>
          </w:p>
        </w:tc>
      </w:tr>
      <w:tr w:rsidR="00A72350" w:rsidRPr="00A72350" w14:paraId="029CD585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3616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JARED SHIPPEY</w:t>
            </w:r>
          </w:p>
        </w:tc>
      </w:tr>
      <w:tr w:rsidR="00A72350" w:rsidRPr="00A72350" w14:paraId="0D532E50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F587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ERIN CLASON</w:t>
            </w:r>
          </w:p>
        </w:tc>
      </w:tr>
      <w:tr w:rsidR="00A72350" w:rsidRPr="00A72350" w14:paraId="51F3E5F9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7D9E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GARY BENNETT</w:t>
            </w:r>
          </w:p>
        </w:tc>
      </w:tr>
      <w:tr w:rsidR="00A72350" w:rsidRPr="00A72350" w14:paraId="318D8AC0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578D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KATELYN VAPORIS</w:t>
            </w:r>
          </w:p>
        </w:tc>
      </w:tr>
      <w:tr w:rsidR="00A72350" w:rsidRPr="00A72350" w14:paraId="0030B9F3" w14:textId="77777777" w:rsidTr="00A72350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A904" w14:textId="77777777" w:rsidR="00A72350" w:rsidRPr="00A72350" w:rsidRDefault="00A72350" w:rsidP="00A7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7235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LESLE PEAVIE</w:t>
            </w:r>
          </w:p>
        </w:tc>
      </w:tr>
    </w:tbl>
    <w:p w14:paraId="34CC5AFB" w14:textId="77777777" w:rsidR="00A72350" w:rsidRDefault="00A72350" w:rsidP="00A72350">
      <w:pPr>
        <w:widowControl w:val="0"/>
        <w:tabs>
          <w:tab w:val="left" w:pos="234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</w:p>
    <w:p w14:paraId="5D630968" w14:textId="1D9ADE7D" w:rsidR="004A1433" w:rsidRDefault="00B4033A" w:rsidP="004A1433">
      <w:pPr>
        <w:widowControl w:val="0"/>
        <w:tabs>
          <w:tab w:val="center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</w:p>
    <w:p w14:paraId="4867A39A" w14:textId="21ADF3A3" w:rsidR="00B4033A" w:rsidRDefault="00342D6E" w:rsidP="00342D6E">
      <w:pPr>
        <w:widowControl w:val="0"/>
        <w:tabs>
          <w:tab w:val="center" w:pos="46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43"/>
          <w:szCs w:val="43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Worth Hester</w:t>
      </w:r>
    </w:p>
    <w:p w14:paraId="4515FF8F" w14:textId="36D894CF" w:rsidR="00B4033A" w:rsidRDefault="00B4033A" w:rsidP="00ED6D00">
      <w:pPr>
        <w:widowControl w:val="0"/>
        <w:tabs>
          <w:tab w:val="left" w:pos="90"/>
        </w:tabs>
        <w:autoSpaceDE w:val="0"/>
        <w:autoSpaceDN w:val="0"/>
        <w:adjustRightInd w:val="0"/>
        <w:spacing w:before="132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Worth H. Hester, Jr. is a Senior Fellow and</w:t>
      </w:r>
      <w:r>
        <w:rPr>
          <w:rFonts w:ascii="Times New Roman" w:hAnsi="Times New Roman" w:cs="Times New Roman"/>
          <w:color w:val="000000"/>
          <w:kern w:val="0"/>
        </w:rPr>
        <w:t xml:space="preserve"> Assistant Director of the Government Affairs Institute at</w:t>
      </w:r>
      <w:r>
        <w:rPr>
          <w:rFonts w:ascii="Times New Roman" w:hAnsi="Times New Roman" w:cs="Times New Roman"/>
          <w:color w:val="000000"/>
          <w:kern w:val="0"/>
        </w:rPr>
        <w:t xml:space="preserve"> Georgetown University. He joined the faculty of GAI in 1988 as a Presidential Management Fellow </w:t>
      </w:r>
      <w:r>
        <w:rPr>
          <w:rFonts w:ascii="Times New Roman" w:hAnsi="Times New Roman" w:cs="Times New Roman"/>
          <w:color w:val="000000"/>
          <w:kern w:val="0"/>
        </w:rPr>
        <w:t xml:space="preserve">and took the job of Assistant Director in 1999.  During seven years of government service, he served </w:t>
      </w:r>
      <w:r>
        <w:rPr>
          <w:rFonts w:ascii="Times New Roman" w:hAnsi="Times New Roman" w:cs="Times New Roman"/>
          <w:color w:val="000000"/>
          <w:kern w:val="0"/>
        </w:rPr>
        <w:t xml:space="preserve">as an Employee Development Specialist, Program Analyst, and Legislative Analyst for a Member of </w:t>
      </w:r>
      <w:r>
        <w:rPr>
          <w:rFonts w:ascii="Times New Roman" w:hAnsi="Times New Roman" w:cs="Times New Roman"/>
          <w:color w:val="000000"/>
          <w:kern w:val="0"/>
        </w:rPr>
        <w:t xml:space="preserve">Congress. Worth also spent two years as Senior Staff with the Center for Public Policy Education at </w:t>
      </w:r>
      <w:r>
        <w:rPr>
          <w:rFonts w:ascii="Times New Roman" w:hAnsi="Times New Roman" w:cs="Times New Roman"/>
          <w:color w:val="000000"/>
          <w:kern w:val="0"/>
        </w:rPr>
        <w:t>the Brookings Institution.</w:t>
      </w:r>
    </w:p>
    <w:p w14:paraId="77F9DD00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1C61702" w14:textId="77777777" w:rsidR="00342D6E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Worth has been studying and teaching about Congress and the legislative process for more than 30 </w:t>
      </w:r>
      <w:r>
        <w:rPr>
          <w:rFonts w:ascii="Times New Roman" w:hAnsi="Times New Roman" w:cs="Times New Roman"/>
          <w:color w:val="000000"/>
          <w:kern w:val="0"/>
        </w:rPr>
        <w:t>years. He has served as Director of the Institute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Capitol Hill Fellowship Program since 1997 and is </w:t>
      </w:r>
      <w:r>
        <w:rPr>
          <w:rFonts w:ascii="Times New Roman" w:hAnsi="Times New Roman" w:cs="Times New Roman"/>
          <w:color w:val="000000"/>
          <w:kern w:val="0"/>
        </w:rPr>
        <w:t>Vice President of the Institute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Board of Directors.  He received his B.A. degree magna cum laude </w:t>
      </w:r>
      <w:r>
        <w:rPr>
          <w:rFonts w:ascii="Times New Roman" w:hAnsi="Times New Roman" w:cs="Times New Roman"/>
          <w:color w:val="000000"/>
          <w:kern w:val="0"/>
        </w:rPr>
        <w:t xml:space="preserve">in Government from Campbell University.  His M.P.A. in Coastal Studies/Natural Resource </w:t>
      </w:r>
      <w:r>
        <w:rPr>
          <w:rFonts w:ascii="Times New Roman" w:hAnsi="Times New Roman" w:cs="Times New Roman"/>
          <w:color w:val="000000"/>
          <w:kern w:val="0"/>
        </w:rPr>
        <w:t>Management is from the University of West Florida.</w:t>
      </w:r>
    </w:p>
    <w:p w14:paraId="4C531FE8" w14:textId="77777777" w:rsidR="00342D6E" w:rsidRDefault="00342D6E" w:rsidP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2D6D01F1" w14:textId="2B7E91D2" w:rsidR="00B4033A" w:rsidRPr="00342D6E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43"/>
          <w:szCs w:val="43"/>
        </w:rPr>
      </w:pPr>
      <w:bookmarkStart w:id="1" w:name="_Hlk198187392"/>
      <w:r>
        <w:rPr>
          <w:rFonts w:ascii="Times New Roman" w:hAnsi="Times New Roman" w:cs="Times New Roman"/>
          <w:b/>
          <w:bCs/>
          <w:color w:val="000000"/>
          <w:kern w:val="0"/>
        </w:rPr>
        <w:t>Matt Glassman</w:t>
      </w:r>
      <w:bookmarkEnd w:id="1"/>
      <w:r>
        <w:rPr>
          <w:rFonts w:ascii="Times New Roman" w:hAnsi="Times New Roman" w:cs="Times New Roman"/>
          <w:b/>
          <w:bCs/>
          <w:color w:val="000000"/>
          <w:kern w:val="0"/>
        </w:rPr>
        <w:t>, Ph.D.</w:t>
      </w:r>
    </w:p>
    <w:p w14:paraId="7A50FBEF" w14:textId="77767502" w:rsidR="00B4033A" w:rsidRDefault="00B4033A" w:rsidP="00ED6D00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Matt Glassman, Ph.D., joined the Government Affairs Institute as a Senior Fellow in 2017. He has </w:t>
      </w:r>
      <w:r>
        <w:rPr>
          <w:rFonts w:ascii="Times New Roman" w:hAnsi="Times New Roman" w:cs="Times New Roman"/>
          <w:color w:val="000000"/>
          <w:kern w:val="0"/>
        </w:rPr>
        <w:t>taught courses on and off the Hill on American government, congressional process, congressional-</w:t>
      </w:r>
      <w:r>
        <w:rPr>
          <w:rFonts w:ascii="Times New Roman" w:hAnsi="Times New Roman" w:cs="Times New Roman"/>
          <w:color w:val="000000"/>
          <w:kern w:val="0"/>
        </w:rPr>
        <w:t>presidential rel</w:t>
      </w:r>
      <w:r>
        <w:rPr>
          <w:rFonts w:ascii="Times New Roman" w:hAnsi="Times New Roman" w:cs="Times New Roman"/>
          <w:color w:val="000000"/>
          <w:kern w:val="0"/>
        </w:rPr>
        <w:t>ations, and congressional leadership.</w:t>
      </w:r>
    </w:p>
    <w:p w14:paraId="0FDDE787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670C88F3" w14:textId="2D2C318C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Prior to joining GAI, Matt worked on the Hill at the Congressional Research Service (CRS) for ten </w:t>
      </w:r>
      <w:r>
        <w:rPr>
          <w:rFonts w:ascii="Times New Roman" w:hAnsi="Times New Roman" w:cs="Times New Roman"/>
          <w:color w:val="000000"/>
          <w:kern w:val="0"/>
        </w:rPr>
        <w:t xml:space="preserve">years. His portfolio included congressional operations, separation of powers, appropriations, judicial </w:t>
      </w:r>
      <w:r>
        <w:rPr>
          <w:rFonts w:ascii="Times New Roman" w:hAnsi="Times New Roman" w:cs="Times New Roman"/>
          <w:color w:val="000000"/>
          <w:kern w:val="0"/>
        </w:rPr>
        <w:t>administration, agency design, and congressional history. He was detailed to the House Committee on</w:t>
      </w:r>
      <w:r>
        <w:rPr>
          <w:rFonts w:ascii="Times New Roman" w:hAnsi="Times New Roman" w:cs="Times New Roman"/>
          <w:color w:val="000000"/>
          <w:kern w:val="0"/>
        </w:rPr>
        <w:t xml:space="preserve"> Appropriations as professional staff for the Legislative Branch Subcommittee in FY2010 and </w:t>
      </w:r>
      <w:r>
        <w:rPr>
          <w:rFonts w:ascii="Times New Roman" w:hAnsi="Times New Roman" w:cs="Times New Roman"/>
          <w:color w:val="000000"/>
          <w:kern w:val="0"/>
        </w:rPr>
        <w:t>FY2011.</w:t>
      </w:r>
      <w:r w:rsidR="00ED6D00">
        <w:rPr>
          <w:rFonts w:ascii="Times New Roman" w:hAnsi="Times New Roman" w:cs="Times New Roman"/>
          <w:color w:val="000000"/>
          <w:kern w:val="0"/>
        </w:rPr>
        <w:t xml:space="preserve"> Matt holds a Ph.D. in Political Science from Yale University.</w:t>
      </w:r>
    </w:p>
    <w:p w14:paraId="66EEB04F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382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Mark Harkins</w:t>
      </w:r>
    </w:p>
    <w:p w14:paraId="56ACF9EB" w14:textId="560BD739" w:rsidR="00B4033A" w:rsidRDefault="00B4033A" w:rsidP="00ED6D00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Mark B. Harkins joined the Government Affairs Institute as a Senior Fellow in 2013.  Prior to joining </w:t>
      </w:r>
      <w:r>
        <w:rPr>
          <w:rFonts w:ascii="Times New Roman" w:hAnsi="Times New Roman" w:cs="Times New Roman"/>
          <w:color w:val="000000"/>
          <w:kern w:val="0"/>
        </w:rPr>
        <w:t xml:space="preserve">GAI, Mark was a senior public policy advisor at a number of law firms where he focused on the </w:t>
      </w:r>
      <w:r>
        <w:rPr>
          <w:rFonts w:ascii="Times New Roman" w:hAnsi="Times New Roman" w:cs="Times New Roman"/>
          <w:color w:val="000000"/>
          <w:kern w:val="0"/>
        </w:rPr>
        <w:t xml:space="preserve">representation of corporate, nonprofit and government clients before Congress and the Executive </w:t>
      </w:r>
      <w:r>
        <w:rPr>
          <w:rFonts w:ascii="Times New Roman" w:hAnsi="Times New Roman" w:cs="Times New Roman"/>
          <w:color w:val="000000"/>
          <w:kern w:val="0"/>
        </w:rPr>
        <w:t xml:space="preserve">Branch. He has extensive experience with the federal appropriations and budgeting process, as well </w:t>
      </w:r>
      <w:r>
        <w:rPr>
          <w:rFonts w:ascii="Times New Roman" w:hAnsi="Times New Roman" w:cs="Times New Roman"/>
          <w:color w:val="000000"/>
          <w:kern w:val="0"/>
        </w:rPr>
        <w:t xml:space="preserve">as issues handled by the Financial Services, Science, Ways and Means, and Homeland Security </w:t>
      </w:r>
      <w:r>
        <w:rPr>
          <w:rFonts w:ascii="Times New Roman" w:hAnsi="Times New Roman" w:cs="Times New Roman"/>
          <w:color w:val="000000"/>
          <w:kern w:val="0"/>
        </w:rPr>
        <w:t xml:space="preserve">Committees. </w:t>
      </w:r>
    </w:p>
    <w:p w14:paraId="44FC8922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00BE6A41" w14:textId="654797EB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Mark came to the Hill in 1989 and worked for two Members of Congress and one Committee before </w:t>
      </w:r>
      <w:r>
        <w:rPr>
          <w:rFonts w:ascii="Times New Roman" w:hAnsi="Times New Roman" w:cs="Times New Roman"/>
          <w:color w:val="000000"/>
          <w:kern w:val="0"/>
        </w:rPr>
        <w:t xml:space="preserve">taking the position of Senior Legislative Assistant to Representative David Price (D-NC), where his </w:t>
      </w:r>
      <w:r>
        <w:rPr>
          <w:rFonts w:ascii="Times New Roman" w:hAnsi="Times New Roman" w:cs="Times New Roman"/>
          <w:color w:val="000000"/>
          <w:kern w:val="0"/>
        </w:rPr>
        <w:t xml:space="preserve">portfolio included appropriations. His next assignment was as Legislative Director for the Democrats </w:t>
      </w:r>
      <w:r>
        <w:rPr>
          <w:rFonts w:ascii="Times New Roman" w:hAnsi="Times New Roman" w:cs="Times New Roman"/>
          <w:color w:val="000000"/>
          <w:kern w:val="0"/>
        </w:rPr>
        <w:t xml:space="preserve">to the House Science Committee. </w:t>
      </w:r>
      <w:r w:rsidR="00465BDA">
        <w:rPr>
          <w:rFonts w:ascii="Times New Roman" w:hAnsi="Times New Roman" w:cs="Times New Roman"/>
          <w:color w:val="000000"/>
          <w:kern w:val="0"/>
        </w:rPr>
        <w:t>Ultimately,</w:t>
      </w:r>
      <w:r>
        <w:rPr>
          <w:rFonts w:ascii="Times New Roman" w:hAnsi="Times New Roman" w:cs="Times New Roman"/>
          <w:color w:val="000000"/>
          <w:kern w:val="0"/>
        </w:rPr>
        <w:t xml:space="preserve"> he served as Chief of Staff for Brad Miller (D-NC). </w:t>
      </w:r>
    </w:p>
    <w:p w14:paraId="23FEEE3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535FD204" w14:textId="69C1E5E1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Prior to working on Capitol Hill, he worked as Sports Information Director at Swarthmore College </w:t>
      </w:r>
      <w:r>
        <w:rPr>
          <w:rFonts w:ascii="Times New Roman" w:hAnsi="Times New Roman" w:cs="Times New Roman"/>
          <w:color w:val="000000"/>
          <w:kern w:val="0"/>
        </w:rPr>
        <w:t>where he also received his BA Degree in Economics.  He was once a co-owner of one of the largest</w:t>
      </w:r>
      <w:r>
        <w:rPr>
          <w:rFonts w:ascii="Times New Roman" w:hAnsi="Times New Roman" w:cs="Times New Roman"/>
          <w:color w:val="000000"/>
          <w:kern w:val="0"/>
        </w:rPr>
        <w:t xml:space="preserve"> fantasy sports statistics </w:t>
      </w:r>
      <w:proofErr w:type="gramStart"/>
      <w:r>
        <w:rPr>
          <w:rFonts w:ascii="Times New Roman" w:hAnsi="Times New Roman" w:cs="Times New Roman"/>
          <w:color w:val="000000"/>
          <w:kern w:val="0"/>
        </w:rPr>
        <w:t>service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in the United States.</w:t>
      </w:r>
    </w:p>
    <w:p w14:paraId="1E08D4B6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Josh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0"/>
        </w:rPr>
        <w:t>Huder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0"/>
        </w:rPr>
        <w:t>, Ph.D.</w:t>
      </w:r>
    </w:p>
    <w:p w14:paraId="53D4FF77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Joshua C. </w:t>
      </w:r>
      <w:proofErr w:type="spellStart"/>
      <w:r>
        <w:rPr>
          <w:rFonts w:ascii="Times New Roman" w:hAnsi="Times New Roman" w:cs="Times New Roman"/>
          <w:color w:val="000000"/>
          <w:kern w:val="0"/>
        </w:rPr>
        <w:t>Huder</w:t>
      </w:r>
      <w:proofErr w:type="spellEnd"/>
      <w:r>
        <w:rPr>
          <w:rFonts w:ascii="Times New Roman" w:hAnsi="Times New Roman" w:cs="Times New Roman"/>
          <w:color w:val="000000"/>
          <w:kern w:val="0"/>
        </w:rPr>
        <w:t xml:space="preserve">, Ph.D., joined the Government Affairs Institute as a Senior Fellow in 2013. He </w:t>
      </w:r>
    </w:p>
    <w:p w14:paraId="4EAA0FF3" w14:textId="07149AA0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primarily teaches courses on the Congress, advanced legislative process, the separation of powers, </w:t>
      </w:r>
      <w:r>
        <w:rPr>
          <w:rFonts w:ascii="Times New Roman" w:hAnsi="Times New Roman" w:cs="Times New Roman"/>
          <w:color w:val="000000"/>
          <w:kern w:val="0"/>
        </w:rPr>
        <w:t xml:space="preserve">and the federal budget process. He has published work in several academic outlets and is currently </w:t>
      </w:r>
      <w:r>
        <w:rPr>
          <w:rFonts w:ascii="Times New Roman" w:hAnsi="Times New Roman" w:cs="Times New Roman"/>
          <w:color w:val="000000"/>
          <w:kern w:val="0"/>
        </w:rPr>
        <w:t xml:space="preserve">writing a book on the history of House procedure and politics since 1879. He has also provided and </w:t>
      </w:r>
      <w:r>
        <w:rPr>
          <w:rFonts w:ascii="Times New Roman" w:hAnsi="Times New Roman" w:cs="Times New Roman"/>
          <w:color w:val="000000"/>
          <w:kern w:val="0"/>
        </w:rPr>
        <w:t xml:space="preserve">published political analysis in several news outlets including The New York Times, The Washington </w:t>
      </w:r>
      <w:r>
        <w:rPr>
          <w:rFonts w:ascii="Times New Roman" w:hAnsi="Times New Roman" w:cs="Times New Roman"/>
          <w:color w:val="000000"/>
          <w:kern w:val="0"/>
        </w:rPr>
        <w:t xml:space="preserve">Post, The Wall Street Journal, BBC World News, Politico, The Washington Examiner, The Daily </w:t>
      </w:r>
      <w:r>
        <w:rPr>
          <w:rFonts w:ascii="Times New Roman" w:hAnsi="Times New Roman" w:cs="Times New Roman"/>
          <w:color w:val="000000"/>
          <w:kern w:val="0"/>
        </w:rPr>
        <w:t>Caller, and more.</w:t>
      </w:r>
    </w:p>
    <w:p w14:paraId="6D32C61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0098A77C" w14:textId="1168C6A0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Prior to joining GAI, Josh worked on the Hill as an American Political Science Association (APSA) </w:t>
      </w:r>
      <w:r>
        <w:rPr>
          <w:rFonts w:ascii="Times New Roman" w:hAnsi="Times New Roman" w:cs="Times New Roman"/>
          <w:color w:val="000000"/>
          <w:kern w:val="0"/>
        </w:rPr>
        <w:t>Congressional Fellow, covering a portfolio ranging from legislative procedure, government affairs, and</w:t>
      </w:r>
      <w:r>
        <w:rPr>
          <w:rFonts w:ascii="Times New Roman" w:hAnsi="Times New Roman" w:cs="Times New Roman"/>
          <w:color w:val="000000"/>
          <w:kern w:val="0"/>
        </w:rPr>
        <w:t xml:space="preserve"> financial services, to voting rights, campaign finance, trade, small business, and other issues. </w:t>
      </w:r>
    </w:p>
    <w:p w14:paraId="7B5DF5C4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4A9D2358" w14:textId="0FA86494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He holds a Ph.D. and M.A. in Political Science from the University of Florida, and a B.A. in Political </w:t>
      </w:r>
      <w:r>
        <w:rPr>
          <w:rFonts w:ascii="Times New Roman" w:hAnsi="Times New Roman" w:cs="Times New Roman"/>
          <w:color w:val="000000"/>
          <w:kern w:val="0"/>
        </w:rPr>
        <w:t>Science and Philosophy from Rutgers University-New Brunswick.</w:t>
      </w:r>
    </w:p>
    <w:p w14:paraId="0961BF63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73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Kristin Nicholson</w:t>
      </w:r>
    </w:p>
    <w:p w14:paraId="05F7F955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Kristin Nicholson has been the Director of the Government Affairs Institute at Georgetown </w:t>
      </w:r>
    </w:p>
    <w:p w14:paraId="128E816C" w14:textId="58244CB8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University since 2017. Prior to joining GAI, she spent two decades on Capitol Hill, where she served </w:t>
      </w:r>
      <w:r>
        <w:rPr>
          <w:rFonts w:ascii="Times New Roman" w:hAnsi="Times New Roman" w:cs="Times New Roman"/>
          <w:color w:val="000000"/>
          <w:kern w:val="0"/>
        </w:rPr>
        <w:t>for sixteen years as Chief of Staff to Co</w:t>
      </w:r>
      <w:r>
        <w:rPr>
          <w:rFonts w:ascii="Times New Roman" w:hAnsi="Times New Roman" w:cs="Times New Roman"/>
          <w:color w:val="000000"/>
          <w:kern w:val="0"/>
        </w:rPr>
        <w:t xml:space="preserve">ngressman Jim Langevin (D-RI). She spent her early years </w:t>
      </w:r>
      <w:r>
        <w:rPr>
          <w:rFonts w:ascii="Times New Roman" w:hAnsi="Times New Roman" w:cs="Times New Roman"/>
          <w:color w:val="000000"/>
          <w:kern w:val="0"/>
        </w:rPr>
        <w:t>on the Hill serving in senior staff positions for Rep. Glenn Poshard (D-IL) and Rep. David Phelps (D-</w:t>
      </w:r>
      <w:r>
        <w:rPr>
          <w:rFonts w:ascii="Times New Roman" w:hAnsi="Times New Roman" w:cs="Times New Roman"/>
          <w:color w:val="000000"/>
          <w:kern w:val="0"/>
        </w:rPr>
        <w:t xml:space="preserve">IL).  </w:t>
      </w:r>
    </w:p>
    <w:p w14:paraId="0007C988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0CE36A17" w14:textId="63FAC101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Kristin holds a B.S. from Northwestern University and a J.D. from the University of Colorado School</w:t>
      </w:r>
      <w:r>
        <w:rPr>
          <w:rFonts w:ascii="Times New Roman" w:hAnsi="Times New Roman" w:cs="Times New Roman"/>
          <w:color w:val="000000"/>
          <w:kern w:val="0"/>
        </w:rPr>
        <w:t xml:space="preserve"> of Law, and she was selected as a Stennis Congressional Staff Fellow in the 109th Congress. Kristin</w:t>
      </w:r>
      <w:r>
        <w:rPr>
          <w:rFonts w:ascii="Times New Roman" w:hAnsi="Times New Roman" w:cs="Times New Roman"/>
          <w:color w:val="000000"/>
          <w:kern w:val="0"/>
        </w:rPr>
        <w:t xml:space="preserve"> is also the co-founder of Congress Too, an organization of former congressional staff dedicated to </w:t>
      </w:r>
      <w:r>
        <w:rPr>
          <w:rFonts w:ascii="Times New Roman" w:hAnsi="Times New Roman" w:cs="Times New Roman"/>
          <w:color w:val="000000"/>
          <w:kern w:val="0"/>
        </w:rPr>
        <w:t>addressing issues of sexual harassment in and around Congress.</w:t>
      </w:r>
    </w:p>
    <w:p w14:paraId="0B699D58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407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Matthew Fuller</w:t>
      </w:r>
    </w:p>
    <w:p w14:paraId="65F3F303" w14:textId="7C46CAB0" w:rsidR="00B4033A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Matt Fuller is Congressional Bureau Chief with NOTUS. He recently joined them after serving as </w:t>
      </w:r>
      <w:r>
        <w:rPr>
          <w:rFonts w:ascii="Times New Roman" w:hAnsi="Times New Roman" w:cs="Times New Roman"/>
          <w:color w:val="000000"/>
          <w:kern w:val="0"/>
        </w:rPr>
        <w:t xml:space="preserve">Washington Bureau Chief for The Daily Beast. He previously reported on Congress for HuffPost </w:t>
      </w:r>
      <w:r>
        <w:rPr>
          <w:rFonts w:ascii="Times New Roman" w:hAnsi="Times New Roman" w:cs="Times New Roman"/>
          <w:color w:val="000000"/>
          <w:kern w:val="0"/>
        </w:rPr>
        <w:t xml:space="preserve">from November 2015 until March 2021, and he reported on House leadership for Roll Call from June </w:t>
      </w:r>
      <w:r>
        <w:rPr>
          <w:rFonts w:ascii="Times New Roman" w:hAnsi="Times New Roman" w:cs="Times New Roman"/>
          <w:color w:val="000000"/>
          <w:kern w:val="0"/>
        </w:rPr>
        <w:t xml:space="preserve">2013 until October 2015. Before that, he reported on the House and Senate floor and covered </w:t>
      </w:r>
      <w:r>
        <w:rPr>
          <w:rFonts w:ascii="Times New Roman" w:hAnsi="Times New Roman" w:cs="Times New Roman"/>
          <w:color w:val="000000"/>
          <w:kern w:val="0"/>
        </w:rPr>
        <w:t xml:space="preserve">defense, energy, and agriculture issues for Congressional Quarterly (CQ). In 2016, Matt received the </w:t>
      </w:r>
      <w:r>
        <w:rPr>
          <w:rFonts w:ascii="Times New Roman" w:hAnsi="Times New Roman" w:cs="Times New Roman"/>
          <w:color w:val="000000"/>
          <w:kern w:val="0"/>
        </w:rPr>
        <w:t xml:space="preserve">Everett McKinley Dirksen Award for Distinguished Reporting of Congress for his coverage of the </w:t>
      </w:r>
      <w:r>
        <w:rPr>
          <w:rFonts w:ascii="Times New Roman" w:hAnsi="Times New Roman" w:cs="Times New Roman"/>
          <w:color w:val="000000"/>
          <w:kern w:val="0"/>
        </w:rPr>
        <w:t>House Freedom Caucus. He is a graduate of Saint Anselm College in his native New Hampshire.</w:t>
      </w:r>
    </w:p>
    <w:p w14:paraId="5ABEA097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Laura Blessing, Ph.D.</w:t>
      </w:r>
    </w:p>
    <w:p w14:paraId="7B0187E9" w14:textId="638947C4" w:rsidR="00B4033A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Laura Blessing, Ph.D. joined the Government Affairs Institute as a Senior Fellow in 2015.  Prior to </w:t>
      </w:r>
      <w:r>
        <w:rPr>
          <w:rFonts w:ascii="Times New Roman" w:hAnsi="Times New Roman" w:cs="Times New Roman"/>
          <w:color w:val="000000"/>
          <w:kern w:val="0"/>
        </w:rPr>
        <w:t xml:space="preserve">coming to GAI, she earned her PhD from the University of Virginia, where she was also a Miller </w:t>
      </w:r>
      <w:r>
        <w:rPr>
          <w:rFonts w:ascii="Times New Roman" w:hAnsi="Times New Roman" w:cs="Times New Roman"/>
          <w:color w:val="000000"/>
          <w:kern w:val="0"/>
        </w:rPr>
        <w:t xml:space="preserve">Center National Fellow and a fellow for the Bankard Fund for Political Economy.  Her interests </w:t>
      </w:r>
      <w:r>
        <w:rPr>
          <w:rFonts w:ascii="Times New Roman" w:hAnsi="Times New Roman" w:cs="Times New Roman"/>
          <w:color w:val="000000"/>
          <w:kern w:val="0"/>
        </w:rPr>
        <w:t xml:space="preserve">include Congress, political parties, and policy (particularly tax and budget).  She has taught classes at </w:t>
      </w:r>
      <w:r>
        <w:rPr>
          <w:rFonts w:ascii="Times New Roman" w:hAnsi="Times New Roman" w:cs="Times New Roman"/>
          <w:color w:val="000000"/>
          <w:kern w:val="0"/>
        </w:rPr>
        <w:t xml:space="preserve">UVA (undergrad), Sweet Briar College (undergrad), and Georgetown University (graduate) on </w:t>
      </w:r>
      <w:r>
        <w:rPr>
          <w:rFonts w:ascii="Times New Roman" w:hAnsi="Times New Roman" w:cs="Times New Roman"/>
          <w:color w:val="000000"/>
          <w:kern w:val="0"/>
        </w:rPr>
        <w:t xml:space="preserve">Congress; the Presidency; Media and Politics; the Public Policy Process; and Inequality and Public </w:t>
      </w:r>
      <w:r>
        <w:rPr>
          <w:rFonts w:ascii="Times New Roman" w:hAnsi="Times New Roman" w:cs="Times New Roman"/>
          <w:color w:val="000000"/>
          <w:kern w:val="0"/>
        </w:rPr>
        <w:t xml:space="preserve">Policy, as well as advising students writing their Masters theses. At GAI she teaches two research </w:t>
      </w:r>
      <w:r>
        <w:rPr>
          <w:rFonts w:ascii="Times New Roman" w:hAnsi="Times New Roman" w:cs="Times New Roman"/>
          <w:color w:val="000000"/>
          <w:kern w:val="0"/>
        </w:rPr>
        <w:t xml:space="preserve">seminars: Committees and Parties in Congress and the Politics of Tax and Budget Policy. She </w:t>
      </w:r>
      <w:r>
        <w:rPr>
          <w:rFonts w:ascii="Times New Roman" w:hAnsi="Times New Roman" w:cs="Times New Roman"/>
          <w:color w:val="000000"/>
          <w:kern w:val="0"/>
        </w:rPr>
        <w:t xml:space="preserve">worked on the Hill as an American Political Science Association (APSA) Congressional Fellow, </w:t>
      </w:r>
      <w:r>
        <w:rPr>
          <w:rFonts w:ascii="Times New Roman" w:hAnsi="Times New Roman" w:cs="Times New Roman"/>
          <w:color w:val="000000"/>
          <w:kern w:val="0"/>
        </w:rPr>
        <w:t xml:space="preserve">serving as the legislative assistant for tax policy for a senior member of the Ways and Means </w:t>
      </w:r>
      <w:r>
        <w:rPr>
          <w:rFonts w:ascii="Times New Roman" w:hAnsi="Times New Roman" w:cs="Times New Roman"/>
          <w:color w:val="000000"/>
          <w:kern w:val="0"/>
        </w:rPr>
        <w:t xml:space="preserve">Committee.  She has published on the eroding budget process, tax policy in the 2016 Presidential </w:t>
      </w:r>
      <w:r>
        <w:rPr>
          <w:rFonts w:ascii="Times New Roman" w:hAnsi="Times New Roman" w:cs="Times New Roman"/>
          <w:color w:val="000000"/>
          <w:kern w:val="0"/>
        </w:rPr>
        <w:t xml:space="preserve">campaign, social movements and the Presidency, and the importance of practical experience in </w:t>
      </w:r>
      <w:r>
        <w:rPr>
          <w:rFonts w:ascii="Times New Roman" w:hAnsi="Times New Roman" w:cs="Times New Roman"/>
          <w:color w:val="000000"/>
          <w:kern w:val="0"/>
        </w:rPr>
        <w:t xml:space="preserve">politics informing scholarship. She has engaged in congressional testimony and other public </w:t>
      </w:r>
      <w:r>
        <w:rPr>
          <w:rFonts w:ascii="Times New Roman" w:hAnsi="Times New Roman" w:cs="Times New Roman"/>
          <w:color w:val="000000"/>
          <w:kern w:val="0"/>
        </w:rPr>
        <w:t>commentary on politics in various media venues.  She is currently working on a book on the politics of</w:t>
      </w:r>
      <w:r>
        <w:rPr>
          <w:rFonts w:ascii="Times New Roman" w:hAnsi="Times New Roman" w:cs="Times New Roman"/>
          <w:color w:val="000000"/>
          <w:kern w:val="0"/>
        </w:rPr>
        <w:t xml:space="preserve"> tax policy from the midcentury period to today.</w:t>
      </w:r>
    </w:p>
    <w:p w14:paraId="04C7FACC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4F66F5E8" w14:textId="24930F82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Education: PhD, University of Virginia; MA, University of Virginia; MAT, Johns Hopkins University; </w:t>
      </w:r>
      <w:r>
        <w:rPr>
          <w:rFonts w:ascii="Times New Roman" w:hAnsi="Times New Roman" w:cs="Times New Roman"/>
          <w:color w:val="000000"/>
          <w:kern w:val="0"/>
        </w:rPr>
        <w:t>BA, George Washington University.</w:t>
      </w:r>
    </w:p>
    <w:p w14:paraId="3BF4A81D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77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Jessica Schulken</w:t>
      </w:r>
    </w:p>
    <w:p w14:paraId="33E22A6A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Jessica Schulken is a Principal with The Russell Group, a bipartisan government relations firm </w:t>
      </w:r>
    </w:p>
    <w:p w14:paraId="4641FC0C" w14:textId="77777777" w:rsidR="00342D6E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focused exclusively on food and agriculture public policy. She moved to Washington from Kentucky </w:t>
      </w:r>
      <w:r>
        <w:rPr>
          <w:rFonts w:ascii="Times New Roman" w:hAnsi="Times New Roman" w:cs="Times New Roman"/>
          <w:color w:val="000000"/>
          <w:kern w:val="0"/>
        </w:rPr>
        <w:t xml:space="preserve">in 1999 and began her career as a Presidential Management Intern at the National Institutes of </w:t>
      </w:r>
      <w:r>
        <w:rPr>
          <w:rFonts w:ascii="Times New Roman" w:hAnsi="Times New Roman" w:cs="Times New Roman"/>
          <w:color w:val="000000"/>
          <w:kern w:val="0"/>
        </w:rPr>
        <w:t xml:space="preserve">Health. In 2001, she joined the Democratic Staff of the Senate Appropriations Committee as a </w:t>
      </w:r>
      <w:r>
        <w:rPr>
          <w:rFonts w:ascii="Times New Roman" w:hAnsi="Times New Roman" w:cs="Times New Roman"/>
          <w:color w:val="000000"/>
          <w:kern w:val="0"/>
        </w:rPr>
        <w:t xml:space="preserve">professional staff member on the Agriculture Subcommittee, where she focused on funding the </w:t>
      </w:r>
      <w:r>
        <w:rPr>
          <w:rFonts w:ascii="Times New Roman" w:hAnsi="Times New Roman" w:cs="Times New Roman"/>
          <w:color w:val="000000"/>
          <w:kern w:val="0"/>
        </w:rPr>
        <w:t>research, conservation, food safety, and domestic nutrition accounts at USDA, as well as FDA.</w:t>
      </w:r>
      <w:r w:rsidR="00342D6E"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010DDE65" w14:textId="77777777" w:rsidR="00342D6E" w:rsidRDefault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3B1072F9" w14:textId="68FAA200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Jessica was promoted to Staff Director of the Subcommittee in 2012, and in that role was responsible</w:t>
      </w:r>
      <w:r>
        <w:rPr>
          <w:rFonts w:ascii="Times New Roman" w:hAnsi="Times New Roman" w:cs="Times New Roman"/>
          <w:color w:val="000000"/>
          <w:kern w:val="0"/>
        </w:rPr>
        <w:t xml:space="preserve"> for managing the policy and funding priorities for the entire bill, working with all Democratic Senate </w:t>
      </w:r>
      <w:r>
        <w:rPr>
          <w:rFonts w:ascii="Times New Roman" w:hAnsi="Times New Roman" w:cs="Times New Roman"/>
          <w:color w:val="000000"/>
          <w:kern w:val="0"/>
        </w:rPr>
        <w:t>offices on their appropriations priorities for USDA and FDA, as well as negotiating with the House of</w:t>
      </w:r>
      <w:r>
        <w:rPr>
          <w:rFonts w:ascii="Times New Roman" w:hAnsi="Times New Roman" w:cs="Times New Roman"/>
          <w:color w:val="000000"/>
          <w:kern w:val="0"/>
        </w:rPr>
        <w:t xml:space="preserve"> Representatives during annual conference negotiations.</w:t>
      </w:r>
    </w:p>
    <w:p w14:paraId="01177EDF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Over her two decades on Capitol Hill, Jessica worked for Senators Kohl, Pryor, Merkley, Byrd, </w:t>
      </w:r>
    </w:p>
    <w:p w14:paraId="07DDCBD2" w14:textId="7225C718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Inouye, Mikulski, and Leahy. Along with routine appropriations bills, she also drafted and negotiated </w:t>
      </w:r>
      <w:r>
        <w:rPr>
          <w:rFonts w:ascii="Times New Roman" w:hAnsi="Times New Roman" w:cs="Times New Roman"/>
          <w:color w:val="000000"/>
          <w:kern w:val="0"/>
        </w:rPr>
        <w:t>numerous supplemental funding bills.</w:t>
      </w:r>
    </w:p>
    <w:p w14:paraId="604DC9A8" w14:textId="77777777" w:rsidR="00342D6E" w:rsidRDefault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62E0F2B5" w14:textId="2E53CF8B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She lives with her husband, Chad, and their children in Falls Church, VA.</w:t>
      </w:r>
    </w:p>
    <w:p w14:paraId="6ACBE52A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Callie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0"/>
        </w:rPr>
        <w:t>Eideberg</w:t>
      </w:r>
      <w:proofErr w:type="spellEnd"/>
    </w:p>
    <w:p w14:paraId="51D35A6E" w14:textId="73BAF0C1" w:rsidR="00B4033A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Callie </w:t>
      </w:r>
      <w:proofErr w:type="spellStart"/>
      <w:r>
        <w:rPr>
          <w:rFonts w:ascii="Times New Roman" w:hAnsi="Times New Roman" w:cs="Times New Roman"/>
          <w:color w:val="000000"/>
          <w:kern w:val="0"/>
        </w:rPr>
        <w:t>Eideberg</w:t>
      </w:r>
      <w:proofErr w:type="spellEnd"/>
      <w:r>
        <w:rPr>
          <w:rFonts w:ascii="Times New Roman" w:hAnsi="Times New Roman" w:cs="Times New Roman"/>
          <w:color w:val="000000"/>
          <w:kern w:val="0"/>
        </w:rPr>
        <w:t xml:space="preserve"> is a well-regarded policy expert on agriculture, land conservation, water policy and </w:t>
      </w:r>
      <w:r>
        <w:rPr>
          <w:rFonts w:ascii="Times New Roman" w:hAnsi="Times New Roman" w:cs="Times New Roman"/>
          <w:color w:val="000000"/>
          <w:kern w:val="0"/>
        </w:rPr>
        <w:t xml:space="preserve">environmental issues. She is known for her ability to work with both political parties and her direct </w:t>
      </w:r>
      <w:r>
        <w:rPr>
          <w:rFonts w:ascii="Times New Roman" w:hAnsi="Times New Roman" w:cs="Times New Roman"/>
          <w:color w:val="000000"/>
          <w:kern w:val="0"/>
        </w:rPr>
        <w:t xml:space="preserve">approach to tackling tough issues. </w:t>
      </w:r>
    </w:p>
    <w:p w14:paraId="344115F6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1C95332B" w14:textId="4CC9074E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Most recently, Callie served as Senior Professional Staffer to Senator Debbie Stabenow, Chair of the</w:t>
      </w:r>
      <w:r>
        <w:rPr>
          <w:rFonts w:ascii="Times New Roman" w:hAnsi="Times New Roman" w:cs="Times New Roman"/>
          <w:color w:val="000000"/>
          <w:kern w:val="0"/>
        </w:rPr>
        <w:t xml:space="preserve"> Senate Agriculture, Nutrition and Forestry Committee. On the Committee, Callie led the </w:t>
      </w:r>
    </w:p>
    <w:p w14:paraId="64563888" w14:textId="1283BFC3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environmental, conservation and climate portfolio. She directed a dynamic team to increase federal </w:t>
      </w:r>
      <w:r>
        <w:rPr>
          <w:rFonts w:ascii="Times New Roman" w:hAnsi="Times New Roman" w:cs="Times New Roman"/>
          <w:color w:val="000000"/>
          <w:kern w:val="0"/>
        </w:rPr>
        <w:t>investments, improve policy and reduce bureaucracy. She also successfully advocated for the Chair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>s</w:t>
      </w:r>
      <w:r>
        <w:rPr>
          <w:rFonts w:ascii="Times New Roman" w:hAnsi="Times New Roman" w:cs="Times New Roman"/>
          <w:color w:val="000000"/>
          <w:kern w:val="0"/>
        </w:rPr>
        <w:t xml:space="preserve"> interests in the Inflation Reduction Act and the Growing Climate Solutions Act, and directed internal, </w:t>
      </w:r>
      <w:r>
        <w:rPr>
          <w:rFonts w:ascii="Times New Roman" w:hAnsi="Times New Roman" w:cs="Times New Roman"/>
          <w:color w:val="000000"/>
          <w:kern w:val="0"/>
        </w:rPr>
        <w:t>bipartisan title negotiations during consideration of the 2023 and 2024 Farm Bills.</w:t>
      </w:r>
    </w:p>
    <w:p w14:paraId="5AC39E8F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03AB134" w14:textId="0FE0C7FB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Prior to her time in the Senate, Callie led agriculture policy and political outreach at the Environmental</w:t>
      </w:r>
      <w:r>
        <w:rPr>
          <w:rFonts w:ascii="Times New Roman" w:hAnsi="Times New Roman" w:cs="Times New Roman"/>
          <w:color w:val="000000"/>
          <w:kern w:val="0"/>
        </w:rPr>
        <w:t xml:space="preserve"> Defense Fund (EDF). She developed successful bipartisan strategies to advance sustainable and </w:t>
      </w:r>
      <w:r>
        <w:rPr>
          <w:rFonts w:ascii="Times New Roman" w:hAnsi="Times New Roman" w:cs="Times New Roman"/>
          <w:color w:val="000000"/>
          <w:kern w:val="0"/>
        </w:rPr>
        <w:t xml:space="preserve">climate friendly agricultural practices, increase agricultural productivity, and protect the long-term </w:t>
      </w:r>
      <w:r>
        <w:rPr>
          <w:rFonts w:ascii="Times New Roman" w:hAnsi="Times New Roman" w:cs="Times New Roman"/>
          <w:color w:val="000000"/>
          <w:kern w:val="0"/>
        </w:rPr>
        <w:t xml:space="preserve">viability and prosperity of farms and rural communities. At EDF, she founded the Food and </w:t>
      </w:r>
      <w:r>
        <w:rPr>
          <w:rFonts w:ascii="Times New Roman" w:hAnsi="Times New Roman" w:cs="Times New Roman"/>
          <w:color w:val="000000"/>
          <w:kern w:val="0"/>
        </w:rPr>
        <w:t xml:space="preserve">Agriculture Climate Alliance, a bipartisan coalition of commodity and environmental stakeholders </w:t>
      </w:r>
      <w:r>
        <w:rPr>
          <w:rFonts w:ascii="Times New Roman" w:hAnsi="Times New Roman" w:cs="Times New Roman"/>
          <w:color w:val="000000"/>
          <w:kern w:val="0"/>
        </w:rPr>
        <w:t xml:space="preserve">focused on achievable climate policy. Her expertise was frequently sought by reporters and </w:t>
      </w:r>
      <w:r>
        <w:rPr>
          <w:rFonts w:ascii="Times New Roman" w:hAnsi="Times New Roman" w:cs="Times New Roman"/>
          <w:color w:val="000000"/>
          <w:kern w:val="0"/>
        </w:rPr>
        <w:t xml:space="preserve">policymakers alike. In 2021, she was called to testify in front of the House Committee on Agriculture </w:t>
      </w:r>
      <w:r>
        <w:rPr>
          <w:rFonts w:ascii="Times New Roman" w:hAnsi="Times New Roman" w:cs="Times New Roman"/>
          <w:color w:val="000000"/>
          <w:kern w:val="0"/>
        </w:rPr>
        <w:t xml:space="preserve">as an expert witness on carbon markets in the agriculture sector. Under President Obama, Callie </w:t>
      </w:r>
      <w:r>
        <w:rPr>
          <w:rFonts w:ascii="Times New Roman" w:hAnsi="Times New Roman" w:cs="Times New Roman"/>
          <w:color w:val="000000"/>
          <w:kern w:val="0"/>
        </w:rPr>
        <w:t xml:space="preserve">joined the U.S. Department of Agriculture as a specialist in congressional relations, preparing </w:t>
      </w:r>
      <w:r>
        <w:rPr>
          <w:rFonts w:ascii="Times New Roman" w:hAnsi="Times New Roman" w:cs="Times New Roman"/>
          <w:color w:val="000000"/>
          <w:kern w:val="0"/>
        </w:rPr>
        <w:t xml:space="preserve">candidates for Senate nominations and Congressional hearings. She later served as Senior Advisor to </w:t>
      </w:r>
      <w:r>
        <w:rPr>
          <w:rFonts w:ascii="Times New Roman" w:hAnsi="Times New Roman" w:cs="Times New Roman"/>
          <w:color w:val="000000"/>
          <w:kern w:val="0"/>
        </w:rPr>
        <w:t xml:space="preserve">the Chief of the Natural Resources Conservation Service where she oversaw the development of </w:t>
      </w:r>
      <w:r>
        <w:rPr>
          <w:rFonts w:ascii="Times New Roman" w:hAnsi="Times New Roman" w:cs="Times New Roman"/>
          <w:color w:val="000000"/>
          <w:kern w:val="0"/>
        </w:rPr>
        <w:t xml:space="preserve">new programs, including the implementation of the 2014 Farm Bill conservation title and management </w:t>
      </w:r>
      <w:r>
        <w:rPr>
          <w:rFonts w:ascii="Times New Roman" w:hAnsi="Times New Roman" w:cs="Times New Roman"/>
          <w:color w:val="000000"/>
          <w:kern w:val="0"/>
        </w:rPr>
        <w:t>of key allies and stakeholders.</w:t>
      </w:r>
    </w:p>
    <w:p w14:paraId="06ACDF00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5D02B98F" w14:textId="574FD89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Callie began her career working in the House of Representatives for multiple members of the House </w:t>
      </w:r>
      <w:r>
        <w:rPr>
          <w:rFonts w:ascii="Times New Roman" w:hAnsi="Times New Roman" w:cs="Times New Roman"/>
          <w:color w:val="000000"/>
          <w:kern w:val="0"/>
        </w:rPr>
        <w:t xml:space="preserve">Committee on Agriculture. She developed a deep love for agriculture and food policy as well as a </w:t>
      </w:r>
      <w:r>
        <w:rPr>
          <w:rFonts w:ascii="Times New Roman" w:hAnsi="Times New Roman" w:cs="Times New Roman"/>
          <w:color w:val="000000"/>
          <w:kern w:val="0"/>
        </w:rPr>
        <w:t>keen understanding of congressional procedure and dealmaking.</w:t>
      </w:r>
    </w:p>
    <w:p w14:paraId="4C95931E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47E9D7F8" w14:textId="679C56CD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Callie earned a B.A. from Western Kentucky University, a law degree from Tulane University and is</w:t>
      </w:r>
      <w:r>
        <w:rPr>
          <w:rFonts w:ascii="Times New Roman" w:hAnsi="Times New Roman" w:cs="Times New Roman"/>
          <w:color w:val="000000"/>
          <w:kern w:val="0"/>
        </w:rPr>
        <w:t xml:space="preserve"> barred in Washington D.C. and Kentucky. Callie lives in the </w:t>
      </w:r>
      <w:proofErr w:type="gramStart"/>
      <w:r>
        <w:rPr>
          <w:rFonts w:ascii="Times New Roman" w:hAnsi="Times New Roman" w:cs="Times New Roman"/>
          <w:color w:val="000000"/>
          <w:kern w:val="0"/>
        </w:rPr>
        <w:t>District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with her husband, two kids and </w:t>
      </w:r>
      <w:r>
        <w:rPr>
          <w:rFonts w:ascii="Times New Roman" w:hAnsi="Times New Roman" w:cs="Times New Roman"/>
          <w:color w:val="000000"/>
          <w:kern w:val="0"/>
        </w:rPr>
        <w:t>a mercurial cat named Waffles.</w:t>
      </w:r>
    </w:p>
    <w:p w14:paraId="710F2992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W. Kam Quarles</w:t>
      </w:r>
    </w:p>
    <w:p w14:paraId="4E6923CC" w14:textId="10ED09C3" w:rsidR="00B4033A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W. Kam Quarles is Chief Executive Officer of the National Potato Council, a position he took in May</w:t>
      </w:r>
      <w:r>
        <w:rPr>
          <w:rFonts w:ascii="Times New Roman" w:hAnsi="Times New Roman" w:cs="Times New Roman"/>
          <w:color w:val="000000"/>
          <w:kern w:val="0"/>
        </w:rPr>
        <w:t xml:space="preserve"> of 2019 after serving 2 1/2 years as Vice President of Public Policy and Communications for the </w:t>
      </w:r>
      <w:r>
        <w:rPr>
          <w:rFonts w:ascii="Times New Roman" w:hAnsi="Times New Roman" w:cs="Times New Roman"/>
          <w:color w:val="000000"/>
          <w:kern w:val="0"/>
        </w:rPr>
        <w:t xml:space="preserve">Council.  He joined the Council after serving for several years as the director of legislative affairs in </w:t>
      </w:r>
      <w:r>
        <w:rPr>
          <w:rFonts w:ascii="Times New Roman" w:hAnsi="Times New Roman" w:cs="Times New Roman"/>
          <w:color w:val="000000"/>
          <w:kern w:val="0"/>
        </w:rPr>
        <w:t>the law firm of McDermott Will &amp; Emery LLP and was based in the Firm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Washington, D.C., </w:t>
      </w:r>
      <w:r>
        <w:rPr>
          <w:rFonts w:ascii="Times New Roman" w:hAnsi="Times New Roman" w:cs="Times New Roman"/>
          <w:color w:val="000000"/>
          <w:kern w:val="0"/>
        </w:rPr>
        <w:t xml:space="preserve">office. At MWE, Kam focused primarily on agriculture, including food safety, sustainability, </w:t>
      </w:r>
      <w:r>
        <w:rPr>
          <w:rFonts w:ascii="Times New Roman" w:hAnsi="Times New Roman" w:cs="Times New Roman"/>
          <w:color w:val="000000"/>
          <w:kern w:val="0"/>
        </w:rPr>
        <w:t>international trade/supply chain and phytosanitary issues.</w:t>
      </w:r>
    </w:p>
    <w:p w14:paraId="328F1A68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36F4E4B1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Prior to joining McDermott, Kam was the vice president for government relations and legislative </w:t>
      </w:r>
    </w:p>
    <w:p w14:paraId="6BF63D21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affairs at the United Fresh Produce Association.  In this role, he developed the fresh produce </w:t>
      </w:r>
    </w:p>
    <w:p w14:paraId="41C12426" w14:textId="2250B581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industry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response to climate change legislation, and was the lead lobbyist on supply chain, labor and </w:t>
      </w:r>
      <w:r>
        <w:rPr>
          <w:rFonts w:ascii="Times New Roman" w:hAnsi="Times New Roman" w:cs="Times New Roman"/>
          <w:color w:val="000000"/>
          <w:kern w:val="0"/>
        </w:rPr>
        <w:t>trade issues.  Kam also served as the vice president for government affairs at the National Council of</w:t>
      </w:r>
      <w:r>
        <w:rPr>
          <w:rFonts w:ascii="Times New Roman" w:hAnsi="Times New Roman" w:cs="Times New Roman"/>
          <w:color w:val="000000"/>
          <w:kern w:val="0"/>
        </w:rPr>
        <w:t xml:space="preserve"> Farmer Cooperatives, where he oversaw trade policy,</w:t>
      </w:r>
      <w:r>
        <w:rPr>
          <w:rFonts w:ascii="Times New Roman" w:hAnsi="Times New Roman" w:cs="Times New Roman"/>
          <w:color w:val="000000"/>
          <w:kern w:val="0"/>
        </w:rPr>
        <w:t xml:space="preserve"> specialty crops, immigration, transportation </w:t>
      </w:r>
      <w:r>
        <w:rPr>
          <w:rFonts w:ascii="Times New Roman" w:hAnsi="Times New Roman" w:cs="Times New Roman"/>
          <w:color w:val="000000"/>
          <w:kern w:val="0"/>
        </w:rPr>
        <w:t>and related issues for the council.</w:t>
      </w:r>
    </w:p>
    <w:p w14:paraId="2994A784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46EB2F6C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Additionally, Kam served as the managing director of the Washington, D.C., office for Sunkist </w:t>
      </w:r>
    </w:p>
    <w:p w14:paraId="4F3A8414" w14:textId="4A41F0E3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Growers, the world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largest citrus marketing organization.  He has also served as a staff member in </w:t>
      </w:r>
      <w:r>
        <w:rPr>
          <w:rFonts w:ascii="Times New Roman" w:hAnsi="Times New Roman" w:cs="Times New Roman"/>
          <w:color w:val="000000"/>
          <w:kern w:val="0"/>
        </w:rPr>
        <w:t xml:space="preserve">the U.S. Senate and House of Representatives and for a public agency managing a U.S. Port of </w:t>
      </w:r>
      <w:r>
        <w:rPr>
          <w:rFonts w:ascii="Times New Roman" w:hAnsi="Times New Roman" w:cs="Times New Roman"/>
          <w:color w:val="000000"/>
          <w:kern w:val="0"/>
        </w:rPr>
        <w:t>Entry/Foreign Trade Zone in California.</w:t>
      </w:r>
    </w:p>
    <w:p w14:paraId="12E9E4C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31FAAD9D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Kam is the co-chairman of the Specialty Crop Farm Bill Alliance, representing all U.S. fruit and </w:t>
      </w:r>
    </w:p>
    <w:p w14:paraId="0A247759" w14:textId="7D366A6D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vegetable production, a board member and Founders' Society donor of the multi-</w:t>
      </w:r>
      <w:proofErr w:type="gramStart"/>
      <w:r>
        <w:rPr>
          <w:rFonts w:ascii="Times New Roman" w:hAnsi="Times New Roman" w:cs="Times New Roman"/>
          <w:color w:val="000000"/>
          <w:kern w:val="0"/>
        </w:rPr>
        <w:t>million dollar</w:t>
      </w:r>
      <w:proofErr w:type="gramEnd"/>
      <w:r>
        <w:rPr>
          <w:rFonts w:ascii="Times New Roman" w:hAnsi="Times New Roman" w:cs="Times New Roman"/>
          <w:color w:val="000000"/>
          <w:kern w:val="0"/>
        </w:rPr>
        <w:t xml:space="preserve"> Potato </w:t>
      </w:r>
      <w:r>
        <w:rPr>
          <w:rFonts w:ascii="Times New Roman" w:hAnsi="Times New Roman" w:cs="Times New Roman"/>
          <w:color w:val="000000"/>
          <w:kern w:val="0"/>
        </w:rPr>
        <w:t>Leadership, Education and Advancement Foundation (LEAF) and member of the USDA Agricultural</w:t>
      </w:r>
      <w:r>
        <w:rPr>
          <w:rFonts w:ascii="Times New Roman" w:hAnsi="Times New Roman" w:cs="Times New Roman"/>
          <w:color w:val="000000"/>
          <w:kern w:val="0"/>
        </w:rPr>
        <w:t xml:space="preserve"> Trade Advisory Committee.</w:t>
      </w:r>
    </w:p>
    <w:p w14:paraId="34034170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821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Jacob Rubashkin</w:t>
      </w:r>
    </w:p>
    <w:p w14:paraId="7BF230B0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Jacob Rubashkin is deputy editor of Inside Elections, which provides nonpartisan analysis of </w:t>
      </w:r>
    </w:p>
    <w:p w14:paraId="1542C953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campaigns for Senate, House, governor and president. He's also co-host of The Inside Elections </w:t>
      </w:r>
    </w:p>
    <w:p w14:paraId="3E323285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podcast and a contributor to elections site FiveThirtyEight.</w:t>
      </w:r>
    </w:p>
    <w:p w14:paraId="26C8E917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A75A53A" w14:textId="01203E91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Jacob has appeared on CNN, C-SPAN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Washington Journal, the BBC, Scripps News, Cheddar and </w:t>
      </w:r>
      <w:r>
        <w:rPr>
          <w:rFonts w:ascii="Times New Roman" w:hAnsi="Times New Roman" w:cs="Times New Roman"/>
          <w:color w:val="000000"/>
          <w:kern w:val="0"/>
        </w:rPr>
        <w:t>WUSA9, CBS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Washington, DC affiliate. He's been quoted on elections in major outlets including </w:t>
      </w:r>
      <w:r>
        <w:rPr>
          <w:rFonts w:ascii="Times New Roman" w:hAnsi="Times New Roman" w:cs="Times New Roman"/>
          <w:color w:val="000000"/>
          <w:kern w:val="0"/>
        </w:rPr>
        <w:t xml:space="preserve">The New York Times, The Washington Post, The Wall Street Journal, the Associated Press, Fox </w:t>
      </w:r>
      <w:r>
        <w:rPr>
          <w:rFonts w:ascii="Times New Roman" w:hAnsi="Times New Roman" w:cs="Times New Roman"/>
          <w:color w:val="000000"/>
          <w:kern w:val="0"/>
        </w:rPr>
        <w:t xml:space="preserve">News, and local outlets across the country. On election night in 2020, Jacob worked on the decision </w:t>
      </w:r>
      <w:r>
        <w:rPr>
          <w:rFonts w:ascii="Times New Roman" w:hAnsi="Times New Roman" w:cs="Times New Roman"/>
          <w:color w:val="000000"/>
          <w:kern w:val="0"/>
        </w:rPr>
        <w:t xml:space="preserve">desk at Edison Research, which provides results to ABC, NBC, CBS and CNN. Jacob is a native of </w:t>
      </w:r>
      <w:r>
        <w:rPr>
          <w:rFonts w:ascii="Times New Roman" w:hAnsi="Times New Roman" w:cs="Times New Roman"/>
          <w:color w:val="000000"/>
          <w:kern w:val="0"/>
        </w:rPr>
        <w:t>the DC area</w:t>
      </w:r>
    </w:p>
    <w:p w14:paraId="7E506115" w14:textId="77777777" w:rsidR="00B4033A" w:rsidRDefault="00B4033A">
      <w:pPr>
        <w:widowControl w:val="0"/>
        <w:tabs>
          <w:tab w:val="center" w:pos="465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kern w:val="0"/>
        </w:rPr>
        <w:t>William V. Hilleary</w:t>
      </w:r>
    </w:p>
    <w:p w14:paraId="37DFC6F5" w14:textId="4D0CE76A" w:rsidR="00B4033A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The Honorable Van Hilleary is the former Representative from the 4th District of </w:t>
      </w:r>
      <w:r>
        <w:rPr>
          <w:rFonts w:ascii="Times New Roman" w:hAnsi="Times New Roman" w:cs="Times New Roman"/>
          <w:color w:val="000000"/>
          <w:kern w:val="0"/>
        </w:rPr>
        <w:tab/>
        <w:t xml:space="preserve">Tennessee ('95 - </w:t>
      </w:r>
      <w:r>
        <w:rPr>
          <w:rFonts w:ascii="Times New Roman" w:hAnsi="Times New Roman" w:cs="Times New Roman"/>
          <w:color w:val="000000"/>
          <w:kern w:val="0"/>
        </w:rPr>
        <w:t xml:space="preserve">'02). He recently took the position of Chief of Staff to Representative John Rose, a Republican </w:t>
      </w:r>
    </w:p>
    <w:p w14:paraId="1EE086A3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representing the 6th District of Tennessee.  A native of Tennessee, Van helped start and run the </w:t>
      </w:r>
    </w:p>
    <w:p w14:paraId="1D74FB68" w14:textId="1D83A9B0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family textile company. He graduated from the </w:t>
      </w:r>
      <w:r>
        <w:rPr>
          <w:rFonts w:ascii="Times New Roman" w:hAnsi="Times New Roman" w:cs="Times New Roman"/>
          <w:color w:val="000000"/>
          <w:kern w:val="0"/>
        </w:rPr>
        <w:t xml:space="preserve">University of Tennessee, served in the Air Force, went to law school, and then volunteered for duty </w:t>
      </w:r>
      <w:r>
        <w:rPr>
          <w:rFonts w:ascii="Times New Roman" w:hAnsi="Times New Roman" w:cs="Times New Roman"/>
          <w:color w:val="000000"/>
          <w:kern w:val="0"/>
        </w:rPr>
        <w:t xml:space="preserve">in the Persian Gulf War.  He flew 24 missions in a C-130. He ran for Congress on the Republican </w:t>
      </w:r>
      <w:r>
        <w:rPr>
          <w:rFonts w:ascii="Times New Roman" w:hAnsi="Times New Roman" w:cs="Times New Roman"/>
          <w:color w:val="000000"/>
          <w:kern w:val="0"/>
        </w:rPr>
        <w:t xml:space="preserve">ticket in 1994 and was elected with 57% of the vote. He was re-elected 3 more times, </w:t>
      </w:r>
      <w:r>
        <w:rPr>
          <w:rFonts w:ascii="Times New Roman" w:hAnsi="Times New Roman" w:cs="Times New Roman"/>
          <w:color w:val="000000"/>
          <w:kern w:val="0"/>
        </w:rPr>
        <w:t>each time with a greater percentage of the vote. He served on the Armed Services Committee, the</w:t>
      </w:r>
      <w:r w:rsidR="00342D6E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 xml:space="preserve">Budget Committee, and the Committee on Education and the Workforce.  </w:t>
      </w:r>
    </w:p>
    <w:p w14:paraId="2BDD7D21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6B16253D" w14:textId="5F1193B0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He left the Congress in 2002 to run for Governor, but lost in a close race, 51-48%</w:t>
      </w:r>
      <w:r>
        <w:rPr>
          <w:rFonts w:ascii="Times New Roman" w:hAnsi="Times New Roman" w:cs="Times New Roman"/>
          <w:color w:val="000000"/>
          <w:kern w:val="0"/>
        </w:rPr>
        <w:t xml:space="preserve">. A longtime </w:t>
      </w:r>
    </w:p>
    <w:p w14:paraId="4B9F9596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favorite speaker on our programs, Congressman Hilleary was elected to serve on GAI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s Board of </w:t>
      </w:r>
    </w:p>
    <w:p w14:paraId="4459094D" w14:textId="77777777" w:rsidR="00342D6E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Directors in 2013.</w:t>
      </w:r>
    </w:p>
    <w:p w14:paraId="2D1652F2" w14:textId="77777777" w:rsidR="00342D6E" w:rsidRDefault="00342D6E" w:rsidP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</w:rPr>
      </w:pPr>
    </w:p>
    <w:p w14:paraId="13A2794F" w14:textId="26C6A0DF" w:rsidR="00B4033A" w:rsidRDefault="00B4033A" w:rsidP="00342D6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Alexis Simendinger</w:t>
      </w:r>
    </w:p>
    <w:p w14:paraId="5B1492CE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before="161" w:after="0" w:line="240" w:lineRule="auto"/>
        <w:rPr>
          <w:rFonts w:ascii="Times New Roman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color w:val="000000"/>
          <w:kern w:val="0"/>
        </w:rPr>
        <w:t xml:space="preserve">Alexis Simendinger is an award-winning journalist who has covered the White House, Congress, </w:t>
      </w:r>
    </w:p>
    <w:p w14:paraId="1A73FF90" w14:textId="405B9D1B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national affairs and presidential politics for respected, nonpartisan news outlets in Washington since </w:t>
      </w:r>
      <w:r>
        <w:rPr>
          <w:rFonts w:ascii="Times New Roman" w:hAnsi="Times New Roman" w:cs="Times New Roman"/>
          <w:color w:val="000000"/>
          <w:kern w:val="0"/>
        </w:rPr>
        <w:t>1986, reporting on five presidents, including Donald Trump.</w:t>
      </w:r>
    </w:p>
    <w:p w14:paraId="32F9373A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1D4136F6" w14:textId="63FC7D8D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Before joining The Hill in 2017 as national political correspondent, Alexis covered the White House </w:t>
      </w:r>
      <w:r>
        <w:rPr>
          <w:rFonts w:ascii="Times New Roman" w:hAnsi="Times New Roman" w:cs="Times New Roman"/>
          <w:color w:val="000000"/>
          <w:kern w:val="0"/>
        </w:rPr>
        <w:t xml:space="preserve">and President Obama for RealClearPolitics and was on the trail to report on the 2012 and 2016 </w:t>
      </w:r>
      <w:r>
        <w:rPr>
          <w:rFonts w:ascii="Times New Roman" w:hAnsi="Times New Roman" w:cs="Times New Roman"/>
          <w:color w:val="000000"/>
          <w:kern w:val="0"/>
        </w:rPr>
        <w:t>presidential elections.</w:t>
      </w:r>
    </w:p>
    <w:p w14:paraId="48103522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54894995" w14:textId="2EF122D2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In 2017, she was inducted into the Society of Professional Journalists' "Hall of Fame" in Washington, </w:t>
      </w:r>
      <w:r>
        <w:rPr>
          <w:rFonts w:ascii="Times New Roman" w:hAnsi="Times New Roman" w:cs="Times New Roman"/>
          <w:color w:val="000000"/>
          <w:kern w:val="0"/>
        </w:rPr>
        <w:t>along with ABC News</w:t>
      </w:r>
      <w:r>
        <w:rPr>
          <w:rFonts w:ascii="Times New Roman" w:hAnsi="Times New Roman" w:cs="Times New Roman"/>
          <w:color w:val="000000"/>
          <w:kern w:val="0"/>
        </w:rPr>
        <w:t>’</w:t>
      </w:r>
      <w:r>
        <w:rPr>
          <w:rFonts w:ascii="Times New Roman" w:hAnsi="Times New Roman" w:cs="Times New Roman"/>
          <w:color w:val="000000"/>
          <w:kern w:val="0"/>
        </w:rPr>
        <w:t xml:space="preserve"> Martha Raddatz and Washington Post columnist Gene Weingarten, saluted </w:t>
      </w:r>
      <w:r>
        <w:rPr>
          <w:rFonts w:ascii="Times New Roman" w:hAnsi="Times New Roman" w:cs="Times New Roman"/>
          <w:color w:val="000000"/>
          <w:kern w:val="0"/>
        </w:rPr>
        <w:t xml:space="preserve">for her more than two decades of excellence in reporting about the nation's capital. </w:t>
      </w:r>
    </w:p>
    <w:p w14:paraId="7B24E3B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5E74215B" w14:textId="720FBA6B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For National Journal magazine, Alexis covered Presidents Bill Clinton and George W. Bush as White </w:t>
      </w:r>
      <w:r>
        <w:rPr>
          <w:rFonts w:ascii="Times New Roman" w:hAnsi="Times New Roman" w:cs="Times New Roman"/>
          <w:color w:val="000000"/>
          <w:kern w:val="0"/>
        </w:rPr>
        <w:t xml:space="preserve">House correspondent, and also reported on the Senate and national politics. She won the esteemed </w:t>
      </w:r>
      <w:r>
        <w:rPr>
          <w:rFonts w:ascii="Times New Roman" w:hAnsi="Times New Roman" w:cs="Times New Roman"/>
          <w:color w:val="000000"/>
          <w:kern w:val="0"/>
        </w:rPr>
        <w:t xml:space="preserve">Aldo Beckman Memorial Award in 2008, administered by the White House Correspondents' </w:t>
      </w:r>
      <w:r>
        <w:rPr>
          <w:rFonts w:ascii="Times New Roman" w:hAnsi="Times New Roman" w:cs="Times New Roman"/>
          <w:color w:val="000000"/>
          <w:kern w:val="0"/>
        </w:rPr>
        <w:t xml:space="preserve">Association, for sustained excellence in coverage of the presidency. </w:t>
      </w:r>
    </w:p>
    <w:p w14:paraId="28307C5F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2BC3A3C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Early in her career, she reported for The Tampa Tribune in Florida, and covered the White House </w:t>
      </w:r>
    </w:p>
    <w:p w14:paraId="0B6F20A7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and Congress for BNA Inc.</w:t>
      </w:r>
    </w:p>
    <w:p w14:paraId="118D71BD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7A511D79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 xml:space="preserve">Alexis earned a master's degree in journalism from the University of Missouri-Columbia, and her </w:t>
      </w:r>
    </w:p>
    <w:p w14:paraId="14E4A58B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B.A. from New College in Sarasota, FL.</w:t>
      </w:r>
    </w:p>
    <w:p w14:paraId="6BCC1C31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</w:p>
    <w:p w14:paraId="10627180" w14:textId="77777777" w:rsidR="00B4033A" w:rsidRDefault="00B4033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cs="Times New Roman"/>
          <w:color w:val="000000"/>
          <w:kern w:val="0"/>
        </w:rPr>
        <w:t>As a national reporter, she is a frequent guest commentator on radio and television.</w:t>
      </w:r>
    </w:p>
    <w:sectPr w:rsidR="00000000"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433"/>
    <w:rsid w:val="002E34D5"/>
    <w:rsid w:val="00342D6E"/>
    <w:rsid w:val="00465BDA"/>
    <w:rsid w:val="004A1433"/>
    <w:rsid w:val="00A72350"/>
    <w:rsid w:val="00B0201C"/>
    <w:rsid w:val="00B4033A"/>
    <w:rsid w:val="00C854A9"/>
    <w:rsid w:val="00DB263D"/>
    <w:rsid w:val="00ED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6C3589"/>
  <w14:defaultImageDpi w14:val="0"/>
  <w15:docId w15:val="{BA6374D4-993E-4DF1-A88F-597E3A4D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2906</Words>
  <Characters>16185</Characters>
  <Application>Microsoft Office Word</Application>
  <DocSecurity>0</DocSecurity>
  <Lines>134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Worth Hester</dc:creator>
  <cp:keywords/>
  <dc:description/>
  <cp:lastModifiedBy>Worth Hester</cp:lastModifiedBy>
  <cp:revision>6</cp:revision>
  <cp:lastPrinted>2025-05-15T11:49:00Z</cp:lastPrinted>
  <dcterms:created xsi:type="dcterms:W3CDTF">2025-05-15T11:31:00Z</dcterms:created>
  <dcterms:modified xsi:type="dcterms:W3CDTF">2025-05-15T12:01:00Z</dcterms:modified>
</cp:coreProperties>
</file>